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59" w:rsidRPr="00FC5159" w:rsidRDefault="00FC5159" w:rsidP="00FC5159">
      <w:pPr>
        <w:pStyle w:val="Default"/>
        <w:jc w:val="both"/>
        <w:rPr>
          <w:rFonts w:ascii="Times New Roman" w:hAnsi="Times New Roman" w:cs="Times New Roman"/>
        </w:rPr>
      </w:pPr>
      <w:r w:rsidRPr="00FC5159">
        <w:rPr>
          <w:rFonts w:ascii="Times New Roman" w:hAnsi="Times New Roman" w:cs="Times New Roman"/>
          <w:b/>
          <w:bCs/>
        </w:rPr>
        <w:t xml:space="preserve">T.C. </w:t>
      </w:r>
    </w:p>
    <w:p w:rsidR="00FC5159" w:rsidRPr="00FC5159" w:rsidRDefault="00FC5159" w:rsidP="00FC5159">
      <w:pPr>
        <w:pStyle w:val="Default"/>
        <w:jc w:val="both"/>
        <w:rPr>
          <w:rFonts w:ascii="Times New Roman" w:hAnsi="Times New Roman" w:cs="Times New Roman"/>
        </w:rPr>
      </w:pPr>
      <w:r w:rsidRPr="00FC5159">
        <w:rPr>
          <w:rFonts w:ascii="Times New Roman" w:hAnsi="Times New Roman" w:cs="Times New Roman"/>
          <w:b/>
          <w:bCs/>
        </w:rPr>
        <w:t xml:space="preserve">D A N I </w:t>
      </w:r>
      <w:r>
        <w:rPr>
          <w:rFonts w:ascii="Times New Roman" w:hAnsi="Times New Roman" w:cs="Times New Roman"/>
          <w:b/>
          <w:bCs/>
        </w:rPr>
        <w:t>Ş</w:t>
      </w:r>
      <w:r w:rsidRPr="00FC5159">
        <w:rPr>
          <w:rFonts w:ascii="Times New Roman" w:hAnsi="Times New Roman" w:cs="Times New Roman"/>
          <w:b/>
          <w:bCs/>
        </w:rPr>
        <w:t xml:space="preserve"> T A Y </w:t>
      </w:r>
    </w:p>
    <w:p w:rsidR="00FC5159" w:rsidRDefault="00FC5159" w:rsidP="00FC5159">
      <w:pPr>
        <w:pStyle w:val="Default"/>
        <w:jc w:val="both"/>
        <w:rPr>
          <w:rFonts w:ascii="Times New Roman" w:hAnsi="Times New Roman" w:cs="Times New Roman"/>
          <w:b/>
          <w:bCs/>
        </w:rPr>
      </w:pPr>
      <w:r>
        <w:rPr>
          <w:rFonts w:ascii="Times New Roman" w:hAnsi="Times New Roman" w:cs="Times New Roman"/>
          <w:b/>
          <w:bCs/>
        </w:rPr>
        <w:t>İ</w:t>
      </w:r>
      <w:r w:rsidRPr="00FC5159">
        <w:rPr>
          <w:rFonts w:ascii="Times New Roman" w:hAnsi="Times New Roman" w:cs="Times New Roman"/>
          <w:b/>
          <w:bCs/>
        </w:rPr>
        <w:t>dari Dava Daireleri Kurulu</w:t>
      </w:r>
    </w:p>
    <w:p w:rsidR="00FC5159" w:rsidRPr="00FC5159" w:rsidRDefault="00FC5159" w:rsidP="00FC5159">
      <w:pPr>
        <w:pStyle w:val="Default"/>
        <w:jc w:val="both"/>
        <w:rPr>
          <w:rFonts w:ascii="Times New Roman" w:hAnsi="Times New Roman" w:cs="Times New Roman"/>
        </w:rPr>
      </w:pPr>
      <w:r w:rsidRPr="00FC5159">
        <w:rPr>
          <w:rFonts w:ascii="Times New Roman" w:hAnsi="Times New Roman" w:cs="Times New Roman"/>
          <w:b/>
          <w:bCs/>
        </w:rPr>
        <w:t xml:space="preserve"> </w:t>
      </w:r>
    </w:p>
    <w:p w:rsidR="00FC5159" w:rsidRPr="00FC5159" w:rsidRDefault="00FC5159" w:rsidP="00FC5159">
      <w:pPr>
        <w:pStyle w:val="Default"/>
        <w:jc w:val="both"/>
        <w:rPr>
          <w:rFonts w:ascii="Times New Roman" w:hAnsi="Times New Roman" w:cs="Times New Roman"/>
        </w:rPr>
      </w:pPr>
      <w:r>
        <w:rPr>
          <w:rFonts w:ascii="Times New Roman" w:hAnsi="Times New Roman" w:cs="Times New Roman"/>
        </w:rPr>
        <w:t>Esas No</w:t>
      </w:r>
      <w:r w:rsidRPr="00FC5159">
        <w:rPr>
          <w:rFonts w:ascii="Times New Roman" w:hAnsi="Times New Roman" w:cs="Times New Roman"/>
        </w:rPr>
        <w:t xml:space="preserve">: 2015/2958 </w:t>
      </w:r>
    </w:p>
    <w:p w:rsidR="00FC5159" w:rsidRDefault="00FC5159" w:rsidP="00FC5159">
      <w:pPr>
        <w:pStyle w:val="Default"/>
        <w:jc w:val="both"/>
        <w:rPr>
          <w:rFonts w:ascii="Times New Roman" w:hAnsi="Times New Roman" w:cs="Times New Roman"/>
        </w:rPr>
      </w:pPr>
      <w:r>
        <w:rPr>
          <w:rFonts w:ascii="Times New Roman" w:hAnsi="Times New Roman" w:cs="Times New Roman"/>
        </w:rPr>
        <w:t>Karar No</w:t>
      </w:r>
      <w:r w:rsidRPr="00FC5159">
        <w:rPr>
          <w:rFonts w:ascii="Times New Roman" w:hAnsi="Times New Roman" w:cs="Times New Roman"/>
        </w:rPr>
        <w:t xml:space="preserve">: 2018/682 </w:t>
      </w:r>
    </w:p>
    <w:p w:rsidR="00FC5159" w:rsidRPr="00FC5159" w:rsidRDefault="00FC5159" w:rsidP="00FC5159">
      <w:pPr>
        <w:pStyle w:val="Default"/>
        <w:jc w:val="both"/>
        <w:rPr>
          <w:rFonts w:ascii="Times New Roman" w:hAnsi="Times New Roman" w:cs="Times New Roman"/>
        </w:rPr>
      </w:pPr>
    </w:p>
    <w:p w:rsidR="00FC5159" w:rsidRDefault="00FC5159" w:rsidP="00FC5159">
      <w:pPr>
        <w:pStyle w:val="Default"/>
        <w:jc w:val="both"/>
        <w:rPr>
          <w:rFonts w:ascii="Times New Roman" w:hAnsi="Times New Roman" w:cs="Times New Roman"/>
        </w:rPr>
      </w:pPr>
      <w:r w:rsidRPr="00FC5159">
        <w:rPr>
          <w:rFonts w:ascii="Times New Roman" w:hAnsi="Times New Roman" w:cs="Times New Roman"/>
          <w:b/>
          <w:bCs/>
        </w:rPr>
        <w:t xml:space="preserve">Anahtar Kelimeler : </w:t>
      </w:r>
      <w:r w:rsidRPr="00FC5159">
        <w:rPr>
          <w:rFonts w:ascii="Times New Roman" w:hAnsi="Times New Roman" w:cs="Times New Roman"/>
        </w:rPr>
        <w:t xml:space="preserve">-Özel Hayatın Gizliliği, </w:t>
      </w:r>
      <w:r>
        <w:rPr>
          <w:rFonts w:ascii="Times New Roman" w:hAnsi="Times New Roman" w:cs="Times New Roman"/>
        </w:rPr>
        <w:t>-Kiş</w:t>
      </w:r>
      <w:r w:rsidRPr="00FC5159">
        <w:rPr>
          <w:rFonts w:ascii="Times New Roman" w:hAnsi="Times New Roman" w:cs="Times New Roman"/>
        </w:rPr>
        <w:t xml:space="preserve">isel Verilerin Korunması, -Yüz Tanıma Sistemi ile Mesai Takibi Uygulaması </w:t>
      </w:r>
    </w:p>
    <w:p w:rsidR="00FC5159" w:rsidRPr="00FC5159" w:rsidRDefault="00FC5159" w:rsidP="00FC5159">
      <w:pPr>
        <w:pStyle w:val="Default"/>
        <w:jc w:val="both"/>
        <w:rPr>
          <w:rFonts w:ascii="Times New Roman" w:hAnsi="Times New Roman" w:cs="Times New Roman"/>
        </w:rPr>
      </w:pPr>
    </w:p>
    <w:p w:rsidR="00FC5159" w:rsidRPr="00FC5159" w:rsidRDefault="00FC5159" w:rsidP="00FC5159">
      <w:pPr>
        <w:pStyle w:val="Default"/>
        <w:ind w:firstLine="708"/>
        <w:jc w:val="both"/>
        <w:rPr>
          <w:rFonts w:ascii="Times New Roman" w:hAnsi="Times New Roman" w:cs="Times New Roman"/>
        </w:rPr>
      </w:pPr>
      <w:r>
        <w:rPr>
          <w:rFonts w:ascii="Times New Roman" w:hAnsi="Times New Roman" w:cs="Times New Roman"/>
          <w:b/>
          <w:bCs/>
        </w:rPr>
        <w:t>Özeti</w:t>
      </w:r>
      <w:r w:rsidRPr="00FC5159">
        <w:rPr>
          <w:rFonts w:ascii="Times New Roman" w:hAnsi="Times New Roman" w:cs="Times New Roman"/>
          <w:b/>
          <w:bCs/>
        </w:rPr>
        <w:t xml:space="preserve">: </w:t>
      </w:r>
      <w:r w:rsidRPr="00FC5159">
        <w:rPr>
          <w:rFonts w:ascii="Times New Roman" w:hAnsi="Times New Roman" w:cs="Times New Roman"/>
        </w:rPr>
        <w:t>Gerek Anayasada gerekse ülkemizin tarafı olduğu ve yine Anayasanın 90. maddesi uyarınca kanun hükmünde olan uluslararası sözle</w:t>
      </w:r>
      <w:r>
        <w:rPr>
          <w:rFonts w:ascii="Times New Roman" w:hAnsi="Times New Roman" w:cs="Times New Roman"/>
        </w:rPr>
        <w:t>ş</w:t>
      </w:r>
      <w:r w:rsidRPr="00FC5159">
        <w:rPr>
          <w:rFonts w:ascii="Times New Roman" w:hAnsi="Times New Roman" w:cs="Times New Roman"/>
        </w:rPr>
        <w:t>melerde, ki</w:t>
      </w:r>
      <w:r>
        <w:rPr>
          <w:rFonts w:ascii="Times New Roman" w:hAnsi="Times New Roman" w:cs="Times New Roman"/>
        </w:rPr>
        <w:t>ş</w:t>
      </w:r>
      <w:r w:rsidRPr="00FC5159">
        <w:rPr>
          <w:rFonts w:ascii="Times New Roman" w:hAnsi="Times New Roman" w:cs="Times New Roman"/>
        </w:rPr>
        <w:t>ilerin özel hayatı ile aile hayatının ve ki</w:t>
      </w:r>
      <w:r>
        <w:rPr>
          <w:rFonts w:ascii="Times New Roman" w:hAnsi="Times New Roman" w:cs="Times New Roman"/>
        </w:rPr>
        <w:t>ş</w:t>
      </w:r>
      <w:r w:rsidRPr="00FC5159">
        <w:rPr>
          <w:rFonts w:ascii="Times New Roman" w:hAnsi="Times New Roman" w:cs="Times New Roman"/>
        </w:rPr>
        <w:t>isel verilerinin gizliliğine saygı gösterilmesi gerektiği ve bu gizliliğe müdahale edilemeyeceği hükme bağlanmı</w:t>
      </w:r>
      <w:r>
        <w:rPr>
          <w:rFonts w:ascii="Times New Roman" w:hAnsi="Times New Roman" w:cs="Times New Roman"/>
        </w:rPr>
        <w:t>ş</w:t>
      </w:r>
      <w:r w:rsidRPr="00FC5159">
        <w:rPr>
          <w:rFonts w:ascii="Times New Roman" w:hAnsi="Times New Roman" w:cs="Times New Roman"/>
        </w:rPr>
        <w:t xml:space="preserve"> olup, bu gizliliğe müdahalenin milli güvenlik, kamu düzeni gibi zorunluluk arz eden durumlara münhasır olarak ve yasayla öngörülmek ko</w:t>
      </w:r>
      <w:r>
        <w:rPr>
          <w:rFonts w:ascii="Times New Roman" w:hAnsi="Times New Roman" w:cs="Times New Roman"/>
        </w:rPr>
        <w:t>ş</w:t>
      </w:r>
      <w:r w:rsidRPr="00FC5159">
        <w:rPr>
          <w:rFonts w:ascii="Times New Roman" w:hAnsi="Times New Roman" w:cs="Times New Roman"/>
        </w:rPr>
        <w:t>uluyla olanaklı olduğu; Bu bağlamda, personelin fotoğrafının çekip öncesinde sistemde kayıtlı fotoğrafı i</w:t>
      </w:r>
      <w:r>
        <w:rPr>
          <w:rFonts w:ascii="Times New Roman" w:hAnsi="Times New Roman" w:cs="Times New Roman"/>
        </w:rPr>
        <w:t>le eş</w:t>
      </w:r>
      <w:r w:rsidRPr="00FC5159">
        <w:rPr>
          <w:rFonts w:ascii="Times New Roman" w:hAnsi="Times New Roman" w:cs="Times New Roman"/>
        </w:rPr>
        <w:t>l</w:t>
      </w:r>
      <w:r>
        <w:rPr>
          <w:rFonts w:ascii="Times New Roman" w:hAnsi="Times New Roman" w:cs="Times New Roman"/>
        </w:rPr>
        <w:t>eştirme yaparak ilgililerden kiş</w:t>
      </w:r>
      <w:r w:rsidRPr="00FC5159">
        <w:rPr>
          <w:rFonts w:ascii="Times New Roman" w:hAnsi="Times New Roman" w:cs="Times New Roman"/>
        </w:rPr>
        <w:t>i</w:t>
      </w:r>
      <w:r>
        <w:rPr>
          <w:rFonts w:ascii="Times New Roman" w:hAnsi="Times New Roman" w:cs="Times New Roman"/>
        </w:rPr>
        <w:t>sel veri alınması niteliğini taş</w:t>
      </w:r>
      <w:r w:rsidRPr="00FC5159">
        <w:rPr>
          <w:rFonts w:ascii="Times New Roman" w:hAnsi="Times New Roman" w:cs="Times New Roman"/>
        </w:rPr>
        <w:t xml:space="preserve">ıyan "yüz tanıma sistemi"nin "özel hayatın gizliliği" </w:t>
      </w:r>
      <w:r>
        <w:rPr>
          <w:rFonts w:ascii="Times New Roman" w:hAnsi="Times New Roman" w:cs="Times New Roman"/>
        </w:rPr>
        <w:t>ilkesi kapsamında bulunması karş</w:t>
      </w:r>
      <w:r w:rsidRPr="00FC5159">
        <w:rPr>
          <w:rFonts w:ascii="Times New Roman" w:hAnsi="Times New Roman" w:cs="Times New Roman"/>
        </w:rPr>
        <w:t>ısında, "uygulamanın sınırlarını, usul ve esaslarını" gösteren bir yasal düzenleme bulunmaması, top</w:t>
      </w:r>
      <w:r>
        <w:rPr>
          <w:rFonts w:ascii="Times New Roman" w:hAnsi="Times New Roman" w:cs="Times New Roman"/>
        </w:rPr>
        <w:t>lanan verilerin ileride başka bir ş</w:t>
      </w:r>
      <w:r w:rsidRPr="00FC5159">
        <w:rPr>
          <w:rFonts w:ascii="Times New Roman" w:hAnsi="Times New Roman" w:cs="Times New Roman"/>
        </w:rPr>
        <w:t>ekilde kullanılamayacağına dair bir güvencenin olmaması dikkate alındığında, temel haklar ve Anayasal</w:t>
      </w:r>
      <w:r>
        <w:rPr>
          <w:rFonts w:ascii="Times New Roman" w:hAnsi="Times New Roman" w:cs="Times New Roman"/>
        </w:rPr>
        <w:t xml:space="preserve"> ilkeler ile uluslararası sözleşme kuralları ile bağdaş</w:t>
      </w:r>
      <w:r w:rsidRPr="00FC5159">
        <w:rPr>
          <w:rFonts w:ascii="Times New Roman" w:hAnsi="Times New Roman" w:cs="Times New Roman"/>
        </w:rPr>
        <w:t>mayan yüz tanıma sistemi ile mes</w:t>
      </w:r>
      <w:r>
        <w:rPr>
          <w:rFonts w:ascii="Times New Roman" w:hAnsi="Times New Roman" w:cs="Times New Roman"/>
        </w:rPr>
        <w:t>ai takibi yapılmasına yönelik iş</w:t>
      </w:r>
      <w:r w:rsidRPr="00FC5159">
        <w:rPr>
          <w:rFonts w:ascii="Times New Roman" w:hAnsi="Times New Roman" w:cs="Times New Roman"/>
        </w:rPr>
        <w:t xml:space="preserve">lemde hukuka uyarlık bulunmadığı hakkında. </w:t>
      </w:r>
    </w:p>
    <w:p w:rsidR="00FC5159" w:rsidRPr="00FC5159" w:rsidRDefault="00FC5159" w:rsidP="00FC5159">
      <w:pPr>
        <w:pStyle w:val="Default"/>
        <w:ind w:firstLine="708"/>
        <w:jc w:val="both"/>
        <w:rPr>
          <w:rFonts w:ascii="Times New Roman" w:hAnsi="Times New Roman" w:cs="Times New Roman"/>
        </w:rPr>
      </w:pPr>
      <w:r>
        <w:rPr>
          <w:rFonts w:ascii="Times New Roman" w:hAnsi="Times New Roman" w:cs="Times New Roman"/>
          <w:b/>
          <w:bCs/>
        </w:rPr>
        <w:t>Temyiz Eden (Davacı)</w:t>
      </w:r>
      <w:r w:rsidRPr="00FC5159">
        <w:rPr>
          <w:rFonts w:ascii="Times New Roman" w:hAnsi="Times New Roman" w:cs="Times New Roman"/>
          <w:b/>
          <w:bCs/>
        </w:rPr>
        <w:t xml:space="preserve">: </w:t>
      </w:r>
      <w:r w:rsidRPr="00FC5159">
        <w:rPr>
          <w:rFonts w:ascii="Times New Roman" w:hAnsi="Times New Roman" w:cs="Times New Roman"/>
        </w:rPr>
        <w:t xml:space="preserve">… Sendikası </w:t>
      </w:r>
    </w:p>
    <w:p w:rsidR="00FC5159" w:rsidRPr="00FC5159" w:rsidRDefault="00FC5159" w:rsidP="00FC5159">
      <w:pPr>
        <w:pStyle w:val="Default"/>
        <w:ind w:firstLine="708"/>
        <w:jc w:val="both"/>
        <w:rPr>
          <w:rFonts w:ascii="Times New Roman" w:hAnsi="Times New Roman" w:cs="Times New Roman"/>
        </w:rPr>
      </w:pPr>
      <w:r>
        <w:rPr>
          <w:rFonts w:ascii="Times New Roman" w:hAnsi="Times New Roman" w:cs="Times New Roman"/>
          <w:b/>
          <w:bCs/>
        </w:rPr>
        <w:t>Vekili</w:t>
      </w:r>
      <w:r w:rsidRPr="00FC5159">
        <w:rPr>
          <w:rFonts w:ascii="Times New Roman" w:hAnsi="Times New Roman" w:cs="Times New Roman"/>
          <w:b/>
          <w:bCs/>
        </w:rPr>
        <w:t xml:space="preserve">: </w:t>
      </w:r>
      <w:proofErr w:type="gramStart"/>
      <w:r w:rsidRPr="00FC5159">
        <w:rPr>
          <w:rFonts w:ascii="Times New Roman" w:hAnsi="Times New Roman" w:cs="Times New Roman"/>
        </w:rPr>
        <w:t>Av. …</w:t>
      </w:r>
      <w:proofErr w:type="gramEnd"/>
      <w:r w:rsidRPr="00FC5159">
        <w:rPr>
          <w:rFonts w:ascii="Times New Roman" w:hAnsi="Times New Roman" w:cs="Times New Roman"/>
        </w:rPr>
        <w:t xml:space="preserve"> </w:t>
      </w:r>
    </w:p>
    <w:p w:rsidR="00FC5159" w:rsidRPr="00FC5159" w:rsidRDefault="00FC5159" w:rsidP="00FC5159">
      <w:pPr>
        <w:pStyle w:val="Default"/>
        <w:ind w:firstLine="708"/>
        <w:jc w:val="both"/>
        <w:rPr>
          <w:rFonts w:ascii="Times New Roman" w:hAnsi="Times New Roman" w:cs="Times New Roman"/>
        </w:rPr>
      </w:pPr>
      <w:r>
        <w:rPr>
          <w:rFonts w:ascii="Times New Roman" w:hAnsi="Times New Roman" w:cs="Times New Roman"/>
          <w:b/>
          <w:bCs/>
        </w:rPr>
        <w:t>Karşı Taraf (Davalı)</w:t>
      </w:r>
      <w:r w:rsidRPr="00FC5159">
        <w:rPr>
          <w:rFonts w:ascii="Times New Roman" w:hAnsi="Times New Roman" w:cs="Times New Roman"/>
          <w:b/>
          <w:bCs/>
        </w:rPr>
        <w:t xml:space="preserve">: </w:t>
      </w:r>
      <w:r w:rsidRPr="00FC5159">
        <w:rPr>
          <w:rFonts w:ascii="Times New Roman" w:hAnsi="Times New Roman" w:cs="Times New Roman"/>
        </w:rPr>
        <w:t xml:space="preserve">Sağlık Bakanlığı </w:t>
      </w:r>
    </w:p>
    <w:p w:rsidR="00FC5159" w:rsidRDefault="00FC5159" w:rsidP="00FC5159">
      <w:pPr>
        <w:pStyle w:val="Default"/>
        <w:ind w:firstLine="708"/>
        <w:jc w:val="both"/>
        <w:rPr>
          <w:rFonts w:ascii="Times New Roman" w:hAnsi="Times New Roman" w:cs="Times New Roman"/>
        </w:rPr>
      </w:pPr>
      <w:r>
        <w:rPr>
          <w:rFonts w:ascii="Times New Roman" w:hAnsi="Times New Roman" w:cs="Times New Roman"/>
          <w:b/>
          <w:bCs/>
        </w:rPr>
        <w:t>Vekili</w:t>
      </w:r>
      <w:r w:rsidRPr="00FC5159">
        <w:rPr>
          <w:rFonts w:ascii="Times New Roman" w:hAnsi="Times New Roman" w:cs="Times New Roman"/>
          <w:b/>
          <w:bCs/>
        </w:rPr>
        <w:t xml:space="preserve">: </w:t>
      </w:r>
      <w:r>
        <w:rPr>
          <w:rFonts w:ascii="Times New Roman" w:hAnsi="Times New Roman" w:cs="Times New Roman"/>
        </w:rPr>
        <w:t>Hukuk Müş</w:t>
      </w:r>
      <w:r w:rsidRPr="00FC5159">
        <w:rPr>
          <w:rFonts w:ascii="Times New Roman" w:hAnsi="Times New Roman" w:cs="Times New Roman"/>
        </w:rPr>
        <w:t xml:space="preserve">aviri </w:t>
      </w:r>
      <w:proofErr w:type="gramStart"/>
      <w:r w:rsidRPr="00FC5159">
        <w:rPr>
          <w:rFonts w:ascii="Times New Roman" w:hAnsi="Times New Roman" w:cs="Times New Roman"/>
        </w:rPr>
        <w:t>Av. …</w:t>
      </w:r>
      <w:proofErr w:type="gramEnd"/>
      <w:r w:rsidRPr="00FC5159">
        <w:rPr>
          <w:rFonts w:ascii="Times New Roman" w:hAnsi="Times New Roman" w:cs="Times New Roman"/>
        </w:rPr>
        <w:t xml:space="preserve"> </w:t>
      </w:r>
    </w:p>
    <w:p w:rsidR="00FC5159" w:rsidRPr="00FC5159" w:rsidRDefault="00FC5159" w:rsidP="00FC5159">
      <w:pPr>
        <w:pStyle w:val="Default"/>
        <w:ind w:firstLine="708"/>
        <w:jc w:val="both"/>
        <w:rPr>
          <w:rFonts w:ascii="Times New Roman" w:hAnsi="Times New Roman" w:cs="Times New Roman"/>
          <w:color w:val="auto"/>
        </w:rPr>
      </w:pPr>
      <w:r>
        <w:rPr>
          <w:rFonts w:ascii="Times New Roman" w:hAnsi="Times New Roman" w:cs="Times New Roman"/>
          <w:b/>
          <w:bCs/>
          <w:color w:val="auto"/>
        </w:rPr>
        <w:t>İstemin Özeti</w:t>
      </w:r>
      <w:r w:rsidRPr="00FC5159">
        <w:rPr>
          <w:rFonts w:ascii="Times New Roman" w:hAnsi="Times New Roman" w:cs="Times New Roman"/>
          <w:b/>
          <w:bCs/>
          <w:color w:val="auto"/>
        </w:rPr>
        <w:t xml:space="preserve">: </w:t>
      </w:r>
      <w:r>
        <w:rPr>
          <w:rFonts w:ascii="Times New Roman" w:hAnsi="Times New Roman" w:cs="Times New Roman"/>
          <w:color w:val="auto"/>
        </w:rPr>
        <w:t>Tokat İ</w:t>
      </w:r>
      <w:r w:rsidRPr="00FC5159">
        <w:rPr>
          <w:rFonts w:ascii="Times New Roman" w:hAnsi="Times New Roman" w:cs="Times New Roman"/>
          <w:color w:val="auto"/>
        </w:rPr>
        <w:t xml:space="preserve">dare Mahkemesinin </w:t>
      </w:r>
      <w:proofErr w:type="gramStart"/>
      <w:r w:rsidRPr="00FC5159">
        <w:rPr>
          <w:rFonts w:ascii="Times New Roman" w:hAnsi="Times New Roman" w:cs="Times New Roman"/>
          <w:color w:val="auto"/>
        </w:rPr>
        <w:t>21/04/2015</w:t>
      </w:r>
      <w:proofErr w:type="gramEnd"/>
      <w:r w:rsidRPr="00FC5159">
        <w:rPr>
          <w:rFonts w:ascii="Times New Roman" w:hAnsi="Times New Roman" w:cs="Times New Roman"/>
          <w:color w:val="auto"/>
        </w:rPr>
        <w:t xml:space="preserve"> günlü, E:2015/207, K:2015/217 sayılı ısrar kararının temyizen incelenerek bozulması, davacı tarafından istenilmektedir. </w:t>
      </w:r>
    </w:p>
    <w:p w:rsidR="00FC5159" w:rsidRPr="00FC5159" w:rsidRDefault="00FC5159" w:rsidP="00FC5159">
      <w:pPr>
        <w:pStyle w:val="Default"/>
        <w:ind w:firstLine="708"/>
        <w:jc w:val="both"/>
        <w:rPr>
          <w:rFonts w:ascii="Times New Roman" w:hAnsi="Times New Roman" w:cs="Times New Roman"/>
          <w:color w:val="auto"/>
        </w:rPr>
      </w:pPr>
      <w:r>
        <w:rPr>
          <w:rFonts w:ascii="Times New Roman" w:hAnsi="Times New Roman" w:cs="Times New Roman"/>
          <w:b/>
          <w:bCs/>
          <w:color w:val="auto"/>
        </w:rPr>
        <w:t>Savunmanın Özeti</w:t>
      </w:r>
      <w:r w:rsidRPr="00FC5159">
        <w:rPr>
          <w:rFonts w:ascii="Times New Roman" w:hAnsi="Times New Roman" w:cs="Times New Roman"/>
          <w:b/>
          <w:bCs/>
          <w:color w:val="auto"/>
        </w:rPr>
        <w:t xml:space="preserve">: </w:t>
      </w:r>
      <w:r>
        <w:rPr>
          <w:rFonts w:ascii="Times New Roman" w:hAnsi="Times New Roman" w:cs="Times New Roman"/>
          <w:color w:val="auto"/>
        </w:rPr>
        <w:t>İ</w:t>
      </w:r>
      <w:r w:rsidRPr="00FC5159">
        <w:rPr>
          <w:rFonts w:ascii="Times New Roman" w:hAnsi="Times New Roman" w:cs="Times New Roman"/>
          <w:color w:val="auto"/>
        </w:rPr>
        <w:t xml:space="preserve">dare Mahkemesince verilen ısrar kararının usul ve hukuka uygun bulunduğu ve temyiz dilekçesinde öne sürülen nedenlerin, kararın bozulmasını gerektirecek nitelikte olmadığı belirtilerek temyiz isteminin reddedilmesi gerektiği savunulmaktadır. </w:t>
      </w:r>
    </w:p>
    <w:p w:rsidR="00FC5159" w:rsidRPr="00FC5159" w:rsidRDefault="00FC5159" w:rsidP="00FC5159">
      <w:pPr>
        <w:pStyle w:val="Default"/>
        <w:ind w:firstLine="708"/>
        <w:jc w:val="both"/>
        <w:rPr>
          <w:rFonts w:ascii="Times New Roman" w:hAnsi="Times New Roman" w:cs="Times New Roman"/>
          <w:color w:val="auto"/>
        </w:rPr>
      </w:pPr>
      <w:r>
        <w:rPr>
          <w:rFonts w:ascii="Times New Roman" w:hAnsi="Times New Roman" w:cs="Times New Roman"/>
          <w:b/>
          <w:bCs/>
          <w:color w:val="auto"/>
        </w:rPr>
        <w:t xml:space="preserve">Danıştay Tetkik </w:t>
      </w:r>
      <w:proofErr w:type="gramStart"/>
      <w:r>
        <w:rPr>
          <w:rFonts w:ascii="Times New Roman" w:hAnsi="Times New Roman" w:cs="Times New Roman"/>
          <w:b/>
          <w:bCs/>
          <w:color w:val="auto"/>
        </w:rPr>
        <w:t>Hakimi</w:t>
      </w:r>
      <w:proofErr w:type="gramEnd"/>
      <w:r w:rsidRPr="00FC5159">
        <w:rPr>
          <w:rFonts w:ascii="Times New Roman" w:hAnsi="Times New Roman" w:cs="Times New Roman"/>
          <w:b/>
          <w:bCs/>
          <w:color w:val="auto"/>
        </w:rPr>
        <w:t xml:space="preserve">: </w:t>
      </w:r>
      <w:r w:rsidRPr="00FC5159">
        <w:rPr>
          <w:rFonts w:ascii="Times New Roman" w:hAnsi="Times New Roman" w:cs="Times New Roman"/>
          <w:color w:val="auto"/>
        </w:rPr>
        <w:t xml:space="preserve">Sultan Aksoy Kuyumcu </w:t>
      </w:r>
    </w:p>
    <w:p w:rsidR="00FC5159" w:rsidRPr="00FC5159" w:rsidRDefault="00FC5159" w:rsidP="00FC5159">
      <w:pPr>
        <w:pStyle w:val="Default"/>
        <w:ind w:firstLine="708"/>
        <w:jc w:val="both"/>
        <w:rPr>
          <w:rFonts w:ascii="Times New Roman" w:hAnsi="Times New Roman" w:cs="Times New Roman"/>
          <w:color w:val="auto"/>
        </w:rPr>
      </w:pPr>
      <w:r>
        <w:rPr>
          <w:rFonts w:ascii="Times New Roman" w:hAnsi="Times New Roman" w:cs="Times New Roman"/>
          <w:b/>
          <w:bCs/>
          <w:color w:val="auto"/>
        </w:rPr>
        <w:t>Düşüncesi</w:t>
      </w:r>
      <w:r w:rsidRPr="00FC5159">
        <w:rPr>
          <w:rFonts w:ascii="Times New Roman" w:hAnsi="Times New Roman" w:cs="Times New Roman"/>
          <w:b/>
          <w:bCs/>
          <w:color w:val="auto"/>
        </w:rPr>
        <w:t xml:space="preserve">: </w:t>
      </w:r>
      <w:r w:rsidRPr="00FC5159">
        <w:rPr>
          <w:rFonts w:ascii="Times New Roman" w:hAnsi="Times New Roman" w:cs="Times New Roman"/>
          <w:color w:val="auto"/>
        </w:rPr>
        <w:t>Temyiz isteminin kabulü ile ısrar kararının Daire kararı doğru</w:t>
      </w:r>
      <w:r>
        <w:rPr>
          <w:rFonts w:ascii="Times New Roman" w:hAnsi="Times New Roman" w:cs="Times New Roman"/>
          <w:color w:val="auto"/>
        </w:rPr>
        <w:t>ltusunda bozulması gerektiği düş</w:t>
      </w:r>
      <w:r w:rsidRPr="00FC5159">
        <w:rPr>
          <w:rFonts w:ascii="Times New Roman" w:hAnsi="Times New Roman" w:cs="Times New Roman"/>
          <w:color w:val="auto"/>
        </w:rPr>
        <w:t xml:space="preserve">ünülmektedir.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b/>
          <w:bCs/>
          <w:color w:val="auto"/>
        </w:rPr>
        <w:t xml:space="preserve">TÜRK MĠLLETĠ ADINA </w:t>
      </w:r>
    </w:p>
    <w:p w:rsidR="00FC5159" w:rsidRPr="00FC5159" w:rsidRDefault="00FC5159" w:rsidP="00FC5159">
      <w:pPr>
        <w:pStyle w:val="Default"/>
        <w:ind w:firstLine="708"/>
        <w:jc w:val="both"/>
        <w:rPr>
          <w:rFonts w:ascii="Times New Roman" w:hAnsi="Times New Roman" w:cs="Times New Roman"/>
          <w:color w:val="auto"/>
        </w:rPr>
      </w:pPr>
      <w:r>
        <w:rPr>
          <w:rFonts w:ascii="Times New Roman" w:hAnsi="Times New Roman" w:cs="Times New Roman"/>
          <w:color w:val="auto"/>
        </w:rPr>
        <w:t>Hüküm veren Danıştay İ</w:t>
      </w:r>
      <w:r w:rsidRPr="00FC5159">
        <w:rPr>
          <w:rFonts w:ascii="Times New Roman" w:hAnsi="Times New Roman" w:cs="Times New Roman"/>
          <w:color w:val="auto"/>
        </w:rPr>
        <w:t>dari Dava Daireleri Kurulunca</w:t>
      </w:r>
      <w:r>
        <w:rPr>
          <w:rFonts w:ascii="Times New Roman" w:hAnsi="Times New Roman" w:cs="Times New Roman"/>
          <w:color w:val="auto"/>
        </w:rPr>
        <w:t>, dosyanın tekemmül ettiği anlaş</w:t>
      </w:r>
      <w:r w:rsidRPr="00FC5159">
        <w:rPr>
          <w:rFonts w:ascii="Times New Roman" w:hAnsi="Times New Roman" w:cs="Times New Roman"/>
          <w:color w:val="auto"/>
        </w:rPr>
        <w:t>ıldığından davacının yürütmeni</w:t>
      </w:r>
      <w:r>
        <w:rPr>
          <w:rFonts w:ascii="Times New Roman" w:hAnsi="Times New Roman" w:cs="Times New Roman"/>
          <w:color w:val="auto"/>
        </w:rPr>
        <w:t>n durdurulması istemi görüş</w:t>
      </w:r>
      <w:r w:rsidRPr="00FC5159">
        <w:rPr>
          <w:rFonts w:ascii="Times New Roman" w:hAnsi="Times New Roman" w:cs="Times New Roman"/>
          <w:color w:val="auto"/>
        </w:rPr>
        <w:t>ülmeyer</w:t>
      </w:r>
      <w:r>
        <w:rPr>
          <w:rFonts w:ascii="Times New Roman" w:hAnsi="Times New Roman" w:cs="Times New Roman"/>
          <w:color w:val="auto"/>
        </w:rPr>
        <w:t>ek dosya incelendi, gereği görüş</w:t>
      </w:r>
      <w:r w:rsidRPr="00FC5159">
        <w:rPr>
          <w:rFonts w:ascii="Times New Roman" w:hAnsi="Times New Roman" w:cs="Times New Roman"/>
          <w:color w:val="auto"/>
        </w:rPr>
        <w:t xml:space="preserve">üldü: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color w:val="auto"/>
        </w:rPr>
        <w:t>Dava; Tokat Devlet Hastanesinde görev yapan personelin yüz tanıma sistemi ile mesai tak</w:t>
      </w:r>
      <w:r>
        <w:rPr>
          <w:rFonts w:ascii="Times New Roman" w:hAnsi="Times New Roman" w:cs="Times New Roman"/>
          <w:color w:val="auto"/>
        </w:rPr>
        <w:t>iplerinin yapılması amacıyla baş</w:t>
      </w:r>
      <w:r w:rsidRPr="00FC5159">
        <w:rPr>
          <w:rFonts w:ascii="Times New Roman" w:hAnsi="Times New Roman" w:cs="Times New Roman"/>
          <w:color w:val="auto"/>
        </w:rPr>
        <w:t>latılan uygulamanın kaldırılmas</w:t>
      </w:r>
      <w:r>
        <w:rPr>
          <w:rFonts w:ascii="Times New Roman" w:hAnsi="Times New Roman" w:cs="Times New Roman"/>
          <w:color w:val="auto"/>
        </w:rPr>
        <w:t>ı yönünde davacı Sendika Tokat ş</w:t>
      </w:r>
      <w:r w:rsidRPr="00FC5159">
        <w:rPr>
          <w:rFonts w:ascii="Times New Roman" w:hAnsi="Times New Roman" w:cs="Times New Roman"/>
          <w:color w:val="auto"/>
        </w:rPr>
        <w:t>u</w:t>
      </w:r>
      <w:r>
        <w:rPr>
          <w:rFonts w:ascii="Times New Roman" w:hAnsi="Times New Roman" w:cs="Times New Roman"/>
          <w:color w:val="auto"/>
        </w:rPr>
        <w:t>besince yapılan başvurunun reddine iliş</w:t>
      </w:r>
      <w:r w:rsidRPr="00FC5159">
        <w:rPr>
          <w:rFonts w:ascii="Times New Roman" w:hAnsi="Times New Roman" w:cs="Times New Roman"/>
          <w:color w:val="auto"/>
        </w:rPr>
        <w:t xml:space="preserve">kin </w:t>
      </w:r>
      <w:proofErr w:type="gramStart"/>
      <w:r w:rsidRPr="00FC5159">
        <w:rPr>
          <w:rFonts w:ascii="Times New Roman" w:hAnsi="Times New Roman" w:cs="Times New Roman"/>
          <w:color w:val="auto"/>
        </w:rPr>
        <w:t>19/01/2012</w:t>
      </w:r>
      <w:proofErr w:type="gramEnd"/>
      <w:r w:rsidRPr="00FC5159">
        <w:rPr>
          <w:rFonts w:ascii="Times New Roman" w:hAnsi="Times New Roman" w:cs="Times New Roman"/>
          <w:color w:val="auto"/>
        </w:rPr>
        <w:t xml:space="preserve"> günlü, 800 s</w:t>
      </w:r>
      <w:r>
        <w:rPr>
          <w:rFonts w:ascii="Times New Roman" w:hAnsi="Times New Roman" w:cs="Times New Roman"/>
          <w:color w:val="auto"/>
        </w:rPr>
        <w:t>ayılı Tokat Devlet Hastanesi Baştabipliği işleminin iptali istemiyle açılmış</w:t>
      </w:r>
      <w:r w:rsidRPr="00FC5159">
        <w:rPr>
          <w:rFonts w:ascii="Times New Roman" w:hAnsi="Times New Roman" w:cs="Times New Roman"/>
          <w:color w:val="auto"/>
        </w:rPr>
        <w:t xml:space="preserve">tır. </w:t>
      </w:r>
    </w:p>
    <w:p w:rsidR="00FC5159" w:rsidRPr="00FC5159" w:rsidRDefault="00FC5159" w:rsidP="00FC5159">
      <w:pPr>
        <w:pStyle w:val="Default"/>
        <w:ind w:firstLine="708"/>
        <w:jc w:val="both"/>
        <w:rPr>
          <w:rFonts w:ascii="Times New Roman" w:hAnsi="Times New Roman" w:cs="Times New Roman"/>
          <w:color w:val="auto"/>
        </w:rPr>
      </w:pPr>
      <w:r>
        <w:rPr>
          <w:rFonts w:ascii="Times New Roman" w:hAnsi="Times New Roman" w:cs="Times New Roman"/>
          <w:color w:val="auto"/>
        </w:rPr>
        <w:t>Tokat İ</w:t>
      </w:r>
      <w:r w:rsidRPr="00FC5159">
        <w:rPr>
          <w:rFonts w:ascii="Times New Roman" w:hAnsi="Times New Roman" w:cs="Times New Roman"/>
          <w:color w:val="auto"/>
        </w:rPr>
        <w:t xml:space="preserve">dare Mahkemesinin </w:t>
      </w:r>
      <w:proofErr w:type="gramStart"/>
      <w:r w:rsidRPr="00FC5159">
        <w:rPr>
          <w:rFonts w:ascii="Times New Roman" w:hAnsi="Times New Roman" w:cs="Times New Roman"/>
          <w:color w:val="auto"/>
        </w:rPr>
        <w:t>28/12/2012</w:t>
      </w:r>
      <w:proofErr w:type="gramEnd"/>
      <w:r w:rsidRPr="00FC5159">
        <w:rPr>
          <w:rFonts w:ascii="Times New Roman" w:hAnsi="Times New Roman" w:cs="Times New Roman"/>
          <w:color w:val="auto"/>
        </w:rPr>
        <w:t xml:space="preserve"> günlü, E:2012/193, K:2012/913 sayılı kararıyla; Tokat Devlet Hastanesinde uygulanan dava konusu mesai takip sisteminin, personelin fotoğrafını çekip öncesinde s</w:t>
      </w:r>
      <w:r>
        <w:rPr>
          <w:rFonts w:ascii="Times New Roman" w:hAnsi="Times New Roman" w:cs="Times New Roman"/>
          <w:color w:val="auto"/>
        </w:rPr>
        <w:t>istemde kayıtlı fotoğrafı ile eşleş</w:t>
      </w:r>
      <w:r w:rsidRPr="00FC5159">
        <w:rPr>
          <w:rFonts w:ascii="Times New Roman" w:hAnsi="Times New Roman" w:cs="Times New Roman"/>
          <w:color w:val="auto"/>
        </w:rPr>
        <w:t>tirme</w:t>
      </w:r>
      <w:r>
        <w:rPr>
          <w:rFonts w:ascii="Times New Roman" w:hAnsi="Times New Roman" w:cs="Times New Roman"/>
          <w:color w:val="auto"/>
        </w:rPr>
        <w:t xml:space="preserve"> yaparak tanımak suretiyle çalıştığı, üçüncü ş</w:t>
      </w:r>
      <w:r w:rsidRPr="00FC5159">
        <w:rPr>
          <w:rFonts w:ascii="Times New Roman" w:hAnsi="Times New Roman" w:cs="Times New Roman"/>
          <w:color w:val="auto"/>
        </w:rPr>
        <w:t>ahıslarca bu bilginin görülemediği, personelin retina kaydı veya parmak izi kaydı gibi polisiye amaçlı kullanılabile</w:t>
      </w:r>
      <w:r>
        <w:rPr>
          <w:rFonts w:ascii="Times New Roman" w:hAnsi="Times New Roman" w:cs="Times New Roman"/>
          <w:color w:val="auto"/>
        </w:rPr>
        <w:t>cek verilerinin alınmadığı anlaş</w:t>
      </w:r>
      <w:r w:rsidRPr="00FC5159">
        <w:rPr>
          <w:rFonts w:ascii="Times New Roman" w:hAnsi="Times New Roman" w:cs="Times New Roman"/>
          <w:color w:val="auto"/>
        </w:rPr>
        <w:t>ıld</w:t>
      </w:r>
      <w:r>
        <w:rPr>
          <w:rFonts w:ascii="Times New Roman" w:hAnsi="Times New Roman" w:cs="Times New Roman"/>
          <w:color w:val="auto"/>
        </w:rPr>
        <w:t>ığından, yapılan uygulamanın meş</w:t>
      </w:r>
      <w:r w:rsidRPr="00FC5159">
        <w:rPr>
          <w:rFonts w:ascii="Times New Roman" w:hAnsi="Times New Roman" w:cs="Times New Roman"/>
          <w:color w:val="auto"/>
        </w:rPr>
        <w:t>ru ve amaca uygun olduğu, sadece mesai giri</w:t>
      </w:r>
      <w:r>
        <w:rPr>
          <w:rFonts w:ascii="Times New Roman" w:hAnsi="Times New Roman" w:cs="Times New Roman"/>
          <w:color w:val="auto"/>
        </w:rPr>
        <w:t>ş ve çıkış</w:t>
      </w:r>
      <w:r w:rsidRPr="00FC5159">
        <w:rPr>
          <w:rFonts w:ascii="Times New Roman" w:hAnsi="Times New Roman" w:cs="Times New Roman"/>
          <w:color w:val="auto"/>
        </w:rPr>
        <w:t>ıyla sınırlı olması dikkate alındığında sağlıklı bir mesai takibi yapılabilmesi amacıyla kurulan sistemde hukuka aykırılık bulunmadığı gerekçesiyle, davanın reddine karar verilmi</w:t>
      </w:r>
      <w:r>
        <w:rPr>
          <w:rFonts w:ascii="Times New Roman" w:hAnsi="Times New Roman" w:cs="Times New Roman"/>
          <w:color w:val="auto"/>
        </w:rPr>
        <w:t>ş</w:t>
      </w:r>
      <w:r w:rsidRPr="00FC5159">
        <w:rPr>
          <w:rFonts w:ascii="Times New Roman" w:hAnsi="Times New Roman" w:cs="Times New Roman"/>
          <w:color w:val="auto"/>
        </w:rPr>
        <w:t xml:space="preserve">tir.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color w:val="auto"/>
        </w:rPr>
        <w:lastRenderedPageBreak/>
        <w:t>Anılan karar, Danı</w:t>
      </w:r>
      <w:r>
        <w:rPr>
          <w:rFonts w:ascii="Times New Roman" w:hAnsi="Times New Roman" w:cs="Times New Roman"/>
          <w:color w:val="auto"/>
        </w:rPr>
        <w:t>ş</w:t>
      </w:r>
      <w:r w:rsidRPr="00FC5159">
        <w:rPr>
          <w:rFonts w:ascii="Times New Roman" w:hAnsi="Times New Roman" w:cs="Times New Roman"/>
          <w:color w:val="auto"/>
        </w:rPr>
        <w:t>tay Be</w:t>
      </w:r>
      <w:r>
        <w:rPr>
          <w:rFonts w:ascii="Times New Roman" w:hAnsi="Times New Roman" w:cs="Times New Roman"/>
          <w:color w:val="auto"/>
        </w:rPr>
        <w:t>ş</w:t>
      </w:r>
      <w:r w:rsidRPr="00FC5159">
        <w:rPr>
          <w:rFonts w:ascii="Times New Roman" w:hAnsi="Times New Roman" w:cs="Times New Roman"/>
          <w:color w:val="auto"/>
        </w:rPr>
        <w:t xml:space="preserve">inci Dairesinin </w:t>
      </w:r>
      <w:proofErr w:type="gramStart"/>
      <w:r w:rsidRPr="00FC5159">
        <w:rPr>
          <w:rFonts w:ascii="Times New Roman" w:hAnsi="Times New Roman" w:cs="Times New Roman"/>
          <w:color w:val="auto"/>
        </w:rPr>
        <w:t>20/05/2014</w:t>
      </w:r>
      <w:proofErr w:type="gramEnd"/>
      <w:r w:rsidRPr="00FC5159">
        <w:rPr>
          <w:rFonts w:ascii="Times New Roman" w:hAnsi="Times New Roman" w:cs="Times New Roman"/>
          <w:color w:val="auto"/>
        </w:rPr>
        <w:t xml:space="preserve"> günlü, E:2013/7949, K:2014/4339 sayılı karar</w:t>
      </w:r>
      <w:r>
        <w:rPr>
          <w:rFonts w:ascii="Times New Roman" w:hAnsi="Times New Roman" w:cs="Times New Roman"/>
          <w:color w:val="auto"/>
        </w:rPr>
        <w:t>ıyla; mesai kontrol sisteminin ş</w:t>
      </w:r>
      <w:r w:rsidRPr="00FC5159">
        <w:rPr>
          <w:rFonts w:ascii="Times New Roman" w:hAnsi="Times New Roman" w:cs="Times New Roman"/>
          <w:color w:val="auto"/>
        </w:rPr>
        <w:t xml:space="preserve">ekli ve içeriği dikkate alındığında, sözü edilen uygulama ile kurumca amaçlanan kamu yararı arasında orantılılık bulunmadığından bu uygulamanın, anayasal ilke olan </w:t>
      </w:r>
      <w:r>
        <w:rPr>
          <w:rFonts w:ascii="Times New Roman" w:hAnsi="Times New Roman" w:cs="Times New Roman"/>
          <w:color w:val="auto"/>
        </w:rPr>
        <w:t>ölçülülük ilkesine aykırılık teş</w:t>
      </w:r>
      <w:r w:rsidRPr="00FC5159">
        <w:rPr>
          <w:rFonts w:ascii="Times New Roman" w:hAnsi="Times New Roman" w:cs="Times New Roman"/>
          <w:color w:val="auto"/>
        </w:rPr>
        <w:t xml:space="preserve">kil ettiği; Anayasanın 13. maddesinde, temel hak ve hürriyetlerin ancak </w:t>
      </w:r>
      <w:r>
        <w:rPr>
          <w:rFonts w:ascii="Times New Roman" w:hAnsi="Times New Roman" w:cs="Times New Roman"/>
          <w:color w:val="auto"/>
        </w:rPr>
        <w:t>kanunla sınırlanabileceği, değişik 20/3 maddesinde de, kiş</w:t>
      </w:r>
      <w:r w:rsidRPr="00FC5159">
        <w:rPr>
          <w:rFonts w:ascii="Times New Roman" w:hAnsi="Times New Roman" w:cs="Times New Roman"/>
          <w:color w:val="auto"/>
        </w:rPr>
        <w:t>isel verilerin ancak kanunda öngörülen hallerde veya ki</w:t>
      </w:r>
      <w:r>
        <w:rPr>
          <w:rFonts w:ascii="Times New Roman" w:hAnsi="Times New Roman" w:cs="Times New Roman"/>
          <w:color w:val="auto"/>
        </w:rPr>
        <w:t>şinin açık rızasıyla iş</w:t>
      </w:r>
      <w:r w:rsidRPr="00FC5159">
        <w:rPr>
          <w:rFonts w:ascii="Times New Roman" w:hAnsi="Times New Roman" w:cs="Times New Roman"/>
          <w:color w:val="auto"/>
        </w:rPr>
        <w:t>lenebileceğinin belirtil</w:t>
      </w:r>
      <w:r>
        <w:rPr>
          <w:rFonts w:ascii="Times New Roman" w:hAnsi="Times New Roman" w:cs="Times New Roman"/>
          <w:color w:val="auto"/>
        </w:rPr>
        <w:t>diği, ancak konuyla ilgili bu aş</w:t>
      </w:r>
      <w:r w:rsidRPr="00FC5159">
        <w:rPr>
          <w:rFonts w:ascii="Times New Roman" w:hAnsi="Times New Roman" w:cs="Times New Roman"/>
          <w:color w:val="auto"/>
        </w:rPr>
        <w:t>amada yasal bir d</w:t>
      </w:r>
      <w:r>
        <w:rPr>
          <w:rFonts w:ascii="Times New Roman" w:hAnsi="Times New Roman" w:cs="Times New Roman"/>
          <w:color w:val="auto"/>
        </w:rPr>
        <w:t>üzenlemenin yapılmadığının anlaş</w:t>
      </w:r>
      <w:r w:rsidRPr="00FC5159">
        <w:rPr>
          <w:rFonts w:ascii="Times New Roman" w:hAnsi="Times New Roman" w:cs="Times New Roman"/>
          <w:color w:val="auto"/>
        </w:rPr>
        <w:t xml:space="preserve">ıldığı; olayda, </w:t>
      </w:r>
      <w:r>
        <w:rPr>
          <w:rFonts w:ascii="Times New Roman" w:hAnsi="Times New Roman" w:cs="Times New Roman"/>
          <w:color w:val="auto"/>
        </w:rPr>
        <w:t>personelden kiş</w:t>
      </w:r>
      <w:r w:rsidRPr="00FC5159">
        <w:rPr>
          <w:rFonts w:ascii="Times New Roman" w:hAnsi="Times New Roman" w:cs="Times New Roman"/>
          <w:color w:val="auto"/>
        </w:rPr>
        <w:t>isel veri alınması kapsamında olan kamera takip sistemi ile mesai takibi uygulamasının, kamusal alanda da olsa "özel hayatın gizliliği" ilkesi kapsamın</w:t>
      </w:r>
      <w:r>
        <w:rPr>
          <w:rFonts w:ascii="Times New Roman" w:hAnsi="Times New Roman" w:cs="Times New Roman"/>
          <w:color w:val="auto"/>
        </w:rPr>
        <w:t>da bulunduğunun anlaşılması karş</w:t>
      </w:r>
      <w:r w:rsidRPr="00FC5159">
        <w:rPr>
          <w:rFonts w:ascii="Times New Roman" w:hAnsi="Times New Roman" w:cs="Times New Roman"/>
          <w:color w:val="auto"/>
        </w:rPr>
        <w:t>ısında; uygulamanın sınırları ile usul ve esaslarını gösteren bir yasal dayanağının bulunmaması, toplan</w:t>
      </w:r>
      <w:r>
        <w:rPr>
          <w:rFonts w:ascii="Times New Roman" w:hAnsi="Times New Roman" w:cs="Times New Roman"/>
          <w:color w:val="auto"/>
        </w:rPr>
        <w:t>an verilerin ileride başka bir ş</w:t>
      </w:r>
      <w:r w:rsidRPr="00FC5159">
        <w:rPr>
          <w:rFonts w:ascii="Times New Roman" w:hAnsi="Times New Roman" w:cs="Times New Roman"/>
          <w:color w:val="auto"/>
        </w:rPr>
        <w:t>ekilde kullanılamayacağına dair bir güvencenin mevcut olmaması göz önüne alındığında, yukarıda belirtilen temel hak</w:t>
      </w:r>
      <w:r>
        <w:rPr>
          <w:rFonts w:ascii="Times New Roman" w:hAnsi="Times New Roman" w:cs="Times New Roman"/>
          <w:color w:val="auto"/>
        </w:rPr>
        <w:t>lar ve Anayasal ilkelerle bağdaşmayan dava konusu iş</w:t>
      </w:r>
      <w:r w:rsidRPr="00FC5159">
        <w:rPr>
          <w:rFonts w:ascii="Times New Roman" w:hAnsi="Times New Roman" w:cs="Times New Roman"/>
          <w:color w:val="auto"/>
        </w:rPr>
        <w:t>lemde hukuka uygunluk g</w:t>
      </w:r>
      <w:r>
        <w:rPr>
          <w:rFonts w:ascii="Times New Roman" w:hAnsi="Times New Roman" w:cs="Times New Roman"/>
          <w:color w:val="auto"/>
        </w:rPr>
        <w:t>örülmediği gerekçesiyle bozulmuş ise de; İ</w:t>
      </w:r>
      <w:r w:rsidRPr="00FC5159">
        <w:rPr>
          <w:rFonts w:ascii="Times New Roman" w:hAnsi="Times New Roman" w:cs="Times New Roman"/>
          <w:color w:val="auto"/>
        </w:rPr>
        <w:t>dare Mahkemesi, bozma kararına uymayarak davanın reddi yolundaki ilk kararında ısrar etmi</w:t>
      </w:r>
      <w:r>
        <w:rPr>
          <w:rFonts w:ascii="Times New Roman" w:hAnsi="Times New Roman" w:cs="Times New Roman"/>
          <w:color w:val="auto"/>
        </w:rPr>
        <w:t>ş</w:t>
      </w:r>
      <w:r w:rsidRPr="00FC5159">
        <w:rPr>
          <w:rFonts w:ascii="Times New Roman" w:hAnsi="Times New Roman" w:cs="Times New Roman"/>
          <w:color w:val="auto"/>
        </w:rPr>
        <w:t xml:space="preserve">tir. </w:t>
      </w:r>
    </w:p>
    <w:p w:rsidR="00FC5159" w:rsidRPr="00FC5159" w:rsidRDefault="00FC5159" w:rsidP="00FC5159">
      <w:pPr>
        <w:pStyle w:val="Default"/>
        <w:ind w:firstLine="708"/>
        <w:jc w:val="both"/>
        <w:rPr>
          <w:rFonts w:ascii="Times New Roman" w:hAnsi="Times New Roman" w:cs="Times New Roman"/>
          <w:color w:val="auto"/>
        </w:rPr>
      </w:pPr>
      <w:r>
        <w:rPr>
          <w:rFonts w:ascii="Times New Roman" w:hAnsi="Times New Roman" w:cs="Times New Roman"/>
          <w:color w:val="auto"/>
        </w:rPr>
        <w:t>Davacı, Tokat İ</w:t>
      </w:r>
      <w:r w:rsidRPr="00FC5159">
        <w:rPr>
          <w:rFonts w:ascii="Times New Roman" w:hAnsi="Times New Roman" w:cs="Times New Roman"/>
          <w:color w:val="auto"/>
        </w:rPr>
        <w:t xml:space="preserve">dare Mahkemesinin </w:t>
      </w:r>
      <w:proofErr w:type="gramStart"/>
      <w:r w:rsidRPr="00FC5159">
        <w:rPr>
          <w:rFonts w:ascii="Times New Roman" w:hAnsi="Times New Roman" w:cs="Times New Roman"/>
          <w:color w:val="auto"/>
        </w:rPr>
        <w:t>21/04/2015</w:t>
      </w:r>
      <w:proofErr w:type="gramEnd"/>
      <w:r w:rsidRPr="00FC5159">
        <w:rPr>
          <w:rFonts w:ascii="Times New Roman" w:hAnsi="Times New Roman" w:cs="Times New Roman"/>
          <w:color w:val="auto"/>
        </w:rPr>
        <w:t xml:space="preserve"> günlü, E:2015/207, K:2015/217 sayılı ısrar kararını temyiz etmekte ve bozulmasını istemektedir.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color w:val="auto"/>
        </w:rPr>
        <w:t>Dosyanın incelenmesinden, Tokat Devlet Hastanesinde imza yöntemiyle mesai tak</w:t>
      </w:r>
      <w:r>
        <w:rPr>
          <w:rFonts w:ascii="Times New Roman" w:hAnsi="Times New Roman" w:cs="Times New Roman"/>
          <w:color w:val="auto"/>
        </w:rPr>
        <w:t>ibinin uygulanmasında güçlük yaş</w:t>
      </w:r>
      <w:r w:rsidRPr="00FC5159">
        <w:rPr>
          <w:rFonts w:ascii="Times New Roman" w:hAnsi="Times New Roman" w:cs="Times New Roman"/>
          <w:color w:val="auto"/>
        </w:rPr>
        <w:t>anması üzerine, yüz tan</w:t>
      </w:r>
      <w:r>
        <w:rPr>
          <w:rFonts w:ascii="Times New Roman" w:hAnsi="Times New Roman" w:cs="Times New Roman"/>
          <w:color w:val="auto"/>
        </w:rPr>
        <w:t>ıma sisteminin uygulanmaya baş</w:t>
      </w:r>
      <w:r w:rsidRPr="00FC5159">
        <w:rPr>
          <w:rFonts w:ascii="Times New Roman" w:hAnsi="Times New Roman" w:cs="Times New Roman"/>
          <w:color w:val="auto"/>
        </w:rPr>
        <w:t>landığı, davacı Sendika tarafından bu yöntemin sonuçla</w:t>
      </w:r>
      <w:r>
        <w:rPr>
          <w:rFonts w:ascii="Times New Roman" w:hAnsi="Times New Roman" w:cs="Times New Roman"/>
          <w:color w:val="auto"/>
        </w:rPr>
        <w:t>ndırılması istemiyle yapılan baş</w:t>
      </w:r>
      <w:r w:rsidRPr="00FC5159">
        <w:rPr>
          <w:rFonts w:ascii="Times New Roman" w:hAnsi="Times New Roman" w:cs="Times New Roman"/>
          <w:color w:val="auto"/>
        </w:rPr>
        <w:t>vurunun reddedilmesi üzerine bakılm</w:t>
      </w:r>
      <w:r>
        <w:rPr>
          <w:rFonts w:ascii="Times New Roman" w:hAnsi="Times New Roman" w:cs="Times New Roman"/>
          <w:color w:val="auto"/>
        </w:rPr>
        <w:t>akta olan davanın açıldığı anlaş</w:t>
      </w:r>
      <w:r w:rsidRPr="00FC5159">
        <w:rPr>
          <w:rFonts w:ascii="Times New Roman" w:hAnsi="Times New Roman" w:cs="Times New Roman"/>
          <w:color w:val="auto"/>
        </w:rPr>
        <w:t xml:space="preserve">ılmaktadır.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color w:val="auto"/>
        </w:rPr>
        <w:t xml:space="preserve">Anayasa'nın 2. maddesinde belirtilen hukuk devleti; insan haklarına dayanan, bu hak ve özgürlükleri </w:t>
      </w:r>
      <w:r>
        <w:rPr>
          <w:rFonts w:ascii="Times New Roman" w:hAnsi="Times New Roman" w:cs="Times New Roman"/>
          <w:color w:val="auto"/>
        </w:rPr>
        <w:t>koruyup güçlendiren, eylem ve iş</w:t>
      </w:r>
      <w:r w:rsidRPr="00FC5159">
        <w:rPr>
          <w:rFonts w:ascii="Times New Roman" w:hAnsi="Times New Roman" w:cs="Times New Roman"/>
          <w:color w:val="auto"/>
        </w:rPr>
        <w:t>lemleri hukuka uygun olan, her alanda adaletli b</w:t>
      </w:r>
      <w:r>
        <w:rPr>
          <w:rFonts w:ascii="Times New Roman" w:hAnsi="Times New Roman" w:cs="Times New Roman"/>
          <w:color w:val="auto"/>
        </w:rPr>
        <w:t>ir hukuk düzeni kurup bunu geliş</w:t>
      </w:r>
      <w:r w:rsidRPr="00FC5159">
        <w:rPr>
          <w:rFonts w:ascii="Times New Roman" w:hAnsi="Times New Roman" w:cs="Times New Roman"/>
          <w:color w:val="auto"/>
        </w:rPr>
        <w:t xml:space="preserve">tirerek sürdüren, Anayasa' ya aykırı durum ve tutumlardan kaçınan, hukuku tüm devlet organlarına egemen kılan, Anayasa ve yasalarla kendini bağlı sayan, yargı denetimine açık olan devlettir.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color w:val="auto"/>
        </w:rPr>
        <w:t>Anayasanın "Temel ha</w:t>
      </w:r>
      <w:r>
        <w:rPr>
          <w:rFonts w:ascii="Times New Roman" w:hAnsi="Times New Roman" w:cs="Times New Roman"/>
          <w:color w:val="auto"/>
        </w:rPr>
        <w:t>k ve hürriyetlerin niteliği" baş</w:t>
      </w:r>
      <w:r w:rsidRPr="00FC5159">
        <w:rPr>
          <w:rFonts w:ascii="Times New Roman" w:hAnsi="Times New Roman" w:cs="Times New Roman"/>
          <w:color w:val="auto"/>
        </w:rPr>
        <w:t>lı</w:t>
      </w:r>
      <w:r>
        <w:rPr>
          <w:rFonts w:ascii="Times New Roman" w:hAnsi="Times New Roman" w:cs="Times New Roman"/>
          <w:color w:val="auto"/>
        </w:rPr>
        <w:t xml:space="preserve">klı 12. maddesinde; </w:t>
      </w:r>
      <w:r w:rsidRPr="004A5499">
        <w:rPr>
          <w:rFonts w:ascii="Times New Roman" w:hAnsi="Times New Roman" w:cs="Times New Roman"/>
          <w:i/>
          <w:color w:val="auto"/>
        </w:rPr>
        <w:t>"Herkes, kişiliğine bağlı, dokunulmaz, devredilemez, vazgeçilmez temel hak ve hürriyetlere sahiptir.</w:t>
      </w:r>
      <w:r w:rsidR="004A5499" w:rsidRPr="004A5499">
        <w:rPr>
          <w:rFonts w:ascii="Times New Roman" w:hAnsi="Times New Roman" w:cs="Times New Roman"/>
          <w:i/>
          <w:color w:val="auto"/>
        </w:rPr>
        <w:t xml:space="preserve"> Temel hak ve hürriyetler, kiş</w:t>
      </w:r>
      <w:r w:rsidRPr="004A5499">
        <w:rPr>
          <w:rFonts w:ascii="Times New Roman" w:hAnsi="Times New Roman" w:cs="Times New Roman"/>
          <w:i/>
          <w:color w:val="auto"/>
        </w:rPr>
        <w:t>ini</w:t>
      </w:r>
      <w:r w:rsidR="004A5499" w:rsidRPr="004A5499">
        <w:rPr>
          <w:rFonts w:ascii="Times New Roman" w:hAnsi="Times New Roman" w:cs="Times New Roman"/>
          <w:i/>
          <w:color w:val="auto"/>
        </w:rPr>
        <w:t>n topluma, ailesine ve diğer kişilere karş</w:t>
      </w:r>
      <w:r w:rsidRPr="004A5499">
        <w:rPr>
          <w:rFonts w:ascii="Times New Roman" w:hAnsi="Times New Roman" w:cs="Times New Roman"/>
          <w:i/>
          <w:color w:val="auto"/>
        </w:rPr>
        <w:t xml:space="preserve">ı ödev ve sorumluluklarını da ihtiva eder." </w:t>
      </w:r>
      <w:r w:rsidRPr="00FC5159">
        <w:rPr>
          <w:rFonts w:ascii="Times New Roman" w:hAnsi="Times New Roman" w:cs="Times New Roman"/>
          <w:color w:val="auto"/>
        </w:rPr>
        <w:t>hükmüne yer verilmi</w:t>
      </w:r>
      <w:r w:rsidR="004A5499">
        <w:rPr>
          <w:rFonts w:ascii="Times New Roman" w:hAnsi="Times New Roman" w:cs="Times New Roman"/>
          <w:color w:val="auto"/>
        </w:rPr>
        <w:t>ş</w:t>
      </w:r>
      <w:r w:rsidRPr="00FC5159">
        <w:rPr>
          <w:rFonts w:ascii="Times New Roman" w:hAnsi="Times New Roman" w:cs="Times New Roman"/>
          <w:color w:val="auto"/>
        </w:rPr>
        <w:t>, "Temel hak ve</w:t>
      </w:r>
      <w:r w:rsidR="004A5499">
        <w:rPr>
          <w:rFonts w:ascii="Times New Roman" w:hAnsi="Times New Roman" w:cs="Times New Roman"/>
          <w:color w:val="auto"/>
        </w:rPr>
        <w:t xml:space="preserve"> hürriyetlerin sınırlanması" başlıklı değiş</w:t>
      </w:r>
      <w:r w:rsidRPr="00FC5159">
        <w:rPr>
          <w:rFonts w:ascii="Times New Roman" w:hAnsi="Times New Roman" w:cs="Times New Roman"/>
          <w:color w:val="auto"/>
        </w:rPr>
        <w:t>ik 13. maddesinde; temel hak ve hürriyetlerin, özlerine dokunulmaksızın yalnızca Anayasa'nın ilgili maddelerinde belirtilen sebeplere bağlı olarak ve ancak yasayla sınırlanabileceği, bu sınırlamaların, Anayasanın sözüne ve ruhuna, demokratik toplum düzeninin ve laik Cumhuriyetin gereklerine ve ölçülülük ilkesine aykırı olmayacağı belirtilmi</w:t>
      </w:r>
      <w:r w:rsidR="004A5499">
        <w:rPr>
          <w:rFonts w:ascii="Times New Roman" w:hAnsi="Times New Roman" w:cs="Times New Roman"/>
          <w:color w:val="auto"/>
        </w:rPr>
        <w:t>ş</w:t>
      </w:r>
      <w:r w:rsidRPr="00FC5159">
        <w:rPr>
          <w:rFonts w:ascii="Times New Roman" w:hAnsi="Times New Roman" w:cs="Times New Roman"/>
          <w:color w:val="auto"/>
        </w:rPr>
        <w:t xml:space="preserve">tir.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color w:val="auto"/>
        </w:rPr>
        <w:t>Anayasa'</w:t>
      </w:r>
      <w:r w:rsidR="004A5499">
        <w:rPr>
          <w:rFonts w:ascii="Times New Roman" w:hAnsi="Times New Roman" w:cs="Times New Roman"/>
          <w:color w:val="auto"/>
        </w:rPr>
        <w:t>nın "Özel hayatın gizliliği" başlıklı değiş</w:t>
      </w:r>
      <w:r w:rsidRPr="00FC5159">
        <w:rPr>
          <w:rFonts w:ascii="Times New Roman" w:hAnsi="Times New Roman" w:cs="Times New Roman"/>
          <w:color w:val="auto"/>
        </w:rPr>
        <w:t xml:space="preserve">ik 20. maddesinde ise, </w:t>
      </w:r>
      <w:r w:rsidRPr="004A5499">
        <w:rPr>
          <w:rFonts w:ascii="Times New Roman" w:hAnsi="Times New Roman" w:cs="Times New Roman"/>
          <w:i/>
          <w:color w:val="auto"/>
        </w:rPr>
        <w:t>"Herkes, özel hayatına ve aile hayatına saygı gösterilmesini isteme hakkına sahiptir. Özel hayatın ve aile hayatının gizliliğine dokunulamaz.</w:t>
      </w:r>
      <w:r w:rsidR="004A5499" w:rsidRPr="004A5499">
        <w:rPr>
          <w:rFonts w:ascii="Times New Roman" w:hAnsi="Times New Roman" w:cs="Times New Roman"/>
          <w:i/>
          <w:color w:val="auto"/>
        </w:rPr>
        <w:t xml:space="preserve"> </w:t>
      </w:r>
      <w:r w:rsidRPr="004A5499">
        <w:rPr>
          <w:rFonts w:ascii="Times New Roman" w:hAnsi="Times New Roman" w:cs="Times New Roman"/>
          <w:i/>
          <w:color w:val="auto"/>
        </w:rPr>
        <w:t>Herkes, kendisiyle ilgili ki</w:t>
      </w:r>
      <w:r w:rsidR="004A5499" w:rsidRPr="004A5499">
        <w:rPr>
          <w:rFonts w:ascii="Times New Roman" w:hAnsi="Times New Roman" w:cs="Times New Roman"/>
          <w:i/>
          <w:color w:val="auto"/>
        </w:rPr>
        <w:t>ş</w:t>
      </w:r>
      <w:r w:rsidRPr="004A5499">
        <w:rPr>
          <w:rFonts w:ascii="Times New Roman" w:hAnsi="Times New Roman" w:cs="Times New Roman"/>
          <w:i/>
          <w:color w:val="auto"/>
        </w:rPr>
        <w:t>isel verilerin korunmasının iste</w:t>
      </w:r>
      <w:r w:rsidR="004A5499" w:rsidRPr="004A5499">
        <w:rPr>
          <w:rFonts w:ascii="Times New Roman" w:hAnsi="Times New Roman" w:cs="Times New Roman"/>
          <w:i/>
          <w:color w:val="auto"/>
        </w:rPr>
        <w:t>me hakkına sahiptir. Bu hak; kişinin kendisiyle ilgili kiş</w:t>
      </w:r>
      <w:r w:rsidRPr="004A5499">
        <w:rPr>
          <w:rFonts w:ascii="Times New Roman" w:hAnsi="Times New Roman" w:cs="Times New Roman"/>
          <w:i/>
          <w:color w:val="auto"/>
        </w:rPr>
        <w:t>isel veriler hakkında b</w:t>
      </w:r>
      <w:r w:rsidR="004A5499" w:rsidRPr="004A5499">
        <w:rPr>
          <w:rFonts w:ascii="Times New Roman" w:hAnsi="Times New Roman" w:cs="Times New Roman"/>
          <w:i/>
          <w:color w:val="auto"/>
        </w:rPr>
        <w:t>ilgilendirilme, bu verilere eriş</w:t>
      </w:r>
      <w:r w:rsidRPr="004A5499">
        <w:rPr>
          <w:rFonts w:ascii="Times New Roman" w:hAnsi="Times New Roman" w:cs="Times New Roman"/>
          <w:i/>
          <w:color w:val="auto"/>
        </w:rPr>
        <w:t>me, bunların düzeltilmesini veya silinmesini talep etme ve amaçları doğrultusunda kullanılıp kullanılm</w:t>
      </w:r>
      <w:r w:rsidR="004A5499" w:rsidRPr="004A5499">
        <w:rPr>
          <w:rFonts w:ascii="Times New Roman" w:hAnsi="Times New Roman" w:cs="Times New Roman"/>
          <w:i/>
          <w:color w:val="auto"/>
        </w:rPr>
        <w:t>adığını öğrenmeyi de kapsar. Kiş</w:t>
      </w:r>
      <w:r w:rsidRPr="004A5499">
        <w:rPr>
          <w:rFonts w:ascii="Times New Roman" w:hAnsi="Times New Roman" w:cs="Times New Roman"/>
          <w:i/>
          <w:color w:val="auto"/>
        </w:rPr>
        <w:t>isel veriler, ancak kanunda öngörülen hallerde veya ki</w:t>
      </w:r>
      <w:r w:rsidR="004A5499" w:rsidRPr="004A5499">
        <w:rPr>
          <w:rFonts w:ascii="Times New Roman" w:hAnsi="Times New Roman" w:cs="Times New Roman"/>
          <w:i/>
          <w:color w:val="auto"/>
        </w:rPr>
        <w:t>şinin açık rızasıyla iş</w:t>
      </w:r>
      <w:r w:rsidRPr="004A5499">
        <w:rPr>
          <w:rFonts w:ascii="Times New Roman" w:hAnsi="Times New Roman" w:cs="Times New Roman"/>
          <w:i/>
          <w:color w:val="auto"/>
        </w:rPr>
        <w:t>leneb</w:t>
      </w:r>
      <w:r w:rsidR="004A5499" w:rsidRPr="004A5499">
        <w:rPr>
          <w:rFonts w:ascii="Times New Roman" w:hAnsi="Times New Roman" w:cs="Times New Roman"/>
          <w:i/>
          <w:color w:val="auto"/>
        </w:rPr>
        <w:t>ilir. Kişisel verilerin korunmasına iliş</w:t>
      </w:r>
      <w:r w:rsidRPr="004A5499">
        <w:rPr>
          <w:rFonts w:ascii="Times New Roman" w:hAnsi="Times New Roman" w:cs="Times New Roman"/>
          <w:i/>
          <w:color w:val="auto"/>
        </w:rPr>
        <w:t>kin esas ve usuller kanunla düze</w:t>
      </w:r>
      <w:r w:rsidR="004A5499" w:rsidRPr="004A5499">
        <w:rPr>
          <w:rFonts w:ascii="Times New Roman" w:hAnsi="Times New Roman" w:cs="Times New Roman"/>
          <w:i/>
          <w:color w:val="auto"/>
        </w:rPr>
        <w:t xml:space="preserve">nlenir." </w:t>
      </w:r>
      <w:r w:rsidR="004A5499">
        <w:rPr>
          <w:rFonts w:ascii="Times New Roman" w:hAnsi="Times New Roman" w:cs="Times New Roman"/>
          <w:color w:val="auto"/>
        </w:rPr>
        <w:t>denilmek suretiyle, kiş</w:t>
      </w:r>
      <w:r w:rsidRPr="00FC5159">
        <w:rPr>
          <w:rFonts w:ascii="Times New Roman" w:hAnsi="Times New Roman" w:cs="Times New Roman"/>
          <w:color w:val="auto"/>
        </w:rPr>
        <w:t>isel verilerin korunması, özel hayatın gizliliğinin korunması kapsamında güvenceye bağlanmı</w:t>
      </w:r>
      <w:r w:rsidR="004A5499">
        <w:rPr>
          <w:rFonts w:ascii="Times New Roman" w:hAnsi="Times New Roman" w:cs="Times New Roman"/>
          <w:color w:val="auto"/>
        </w:rPr>
        <w:t>ş</w:t>
      </w:r>
      <w:r w:rsidRPr="00FC5159">
        <w:rPr>
          <w:rFonts w:ascii="Times New Roman" w:hAnsi="Times New Roman" w:cs="Times New Roman"/>
          <w:color w:val="auto"/>
        </w:rPr>
        <w:t xml:space="preserve">tır. </w:t>
      </w:r>
    </w:p>
    <w:p w:rsidR="00FC5159" w:rsidRPr="00FC5159" w:rsidRDefault="004A5499" w:rsidP="00FC5159">
      <w:pPr>
        <w:pStyle w:val="Default"/>
        <w:ind w:firstLine="708"/>
        <w:jc w:val="both"/>
        <w:rPr>
          <w:rFonts w:ascii="Times New Roman" w:hAnsi="Times New Roman" w:cs="Times New Roman"/>
          <w:color w:val="auto"/>
        </w:rPr>
      </w:pPr>
      <w:r>
        <w:rPr>
          <w:rFonts w:ascii="Times New Roman" w:hAnsi="Times New Roman" w:cs="Times New Roman"/>
          <w:color w:val="auto"/>
        </w:rPr>
        <w:t>Öte yandan, Avrupa İnsan Hakları Sözleş</w:t>
      </w:r>
      <w:r w:rsidR="00FC5159" w:rsidRPr="00FC5159">
        <w:rPr>
          <w:rFonts w:ascii="Times New Roman" w:hAnsi="Times New Roman" w:cs="Times New Roman"/>
          <w:color w:val="auto"/>
        </w:rPr>
        <w:t xml:space="preserve">mesinin "Özel Hayatın </w:t>
      </w:r>
      <w:r>
        <w:rPr>
          <w:rFonts w:ascii="Times New Roman" w:hAnsi="Times New Roman" w:cs="Times New Roman"/>
          <w:color w:val="auto"/>
        </w:rPr>
        <w:t>ve Aile Hayatının Korunması" baş</w:t>
      </w:r>
      <w:r w:rsidR="00FC5159" w:rsidRPr="00FC5159">
        <w:rPr>
          <w:rFonts w:ascii="Times New Roman" w:hAnsi="Times New Roman" w:cs="Times New Roman"/>
          <w:color w:val="auto"/>
        </w:rPr>
        <w:t>lıklı 8. madde</w:t>
      </w:r>
      <w:r>
        <w:rPr>
          <w:rFonts w:ascii="Times New Roman" w:hAnsi="Times New Roman" w:cs="Times New Roman"/>
          <w:color w:val="auto"/>
        </w:rPr>
        <w:t>sinde, herkesin özel ve aile yaşamına, konutuna ve haberleş</w:t>
      </w:r>
      <w:r w:rsidR="00FC5159" w:rsidRPr="00FC5159">
        <w:rPr>
          <w:rFonts w:ascii="Times New Roman" w:hAnsi="Times New Roman" w:cs="Times New Roman"/>
          <w:color w:val="auto"/>
        </w:rPr>
        <w:t>mesine saygı gösterilmesi hakkına sahip olduğu, bu hakkın kullanılmasına bir kamu makamının müdahalesinin, ancak müdahalenin yasayla öngörülmü</w:t>
      </w:r>
      <w:r>
        <w:rPr>
          <w:rFonts w:ascii="Times New Roman" w:hAnsi="Times New Roman" w:cs="Times New Roman"/>
          <w:color w:val="auto"/>
        </w:rPr>
        <w:t>ş</w:t>
      </w:r>
      <w:r w:rsidR="00FC5159" w:rsidRPr="00FC5159">
        <w:rPr>
          <w:rFonts w:ascii="Times New Roman" w:hAnsi="Times New Roman" w:cs="Times New Roman"/>
          <w:color w:val="auto"/>
        </w:rPr>
        <w:t xml:space="preserve"> ve demokratik bir toplumda ulusal güvenlik, kamu güvenliği, ülkenin ekonomik r</w:t>
      </w:r>
      <w:r>
        <w:rPr>
          <w:rFonts w:ascii="Times New Roman" w:hAnsi="Times New Roman" w:cs="Times New Roman"/>
          <w:color w:val="auto"/>
        </w:rPr>
        <w:t>efahı, düzenin korunması, suç iş</w:t>
      </w:r>
      <w:r w:rsidR="00FC5159" w:rsidRPr="00FC5159">
        <w:rPr>
          <w:rFonts w:ascii="Times New Roman" w:hAnsi="Times New Roman" w:cs="Times New Roman"/>
          <w:color w:val="auto"/>
        </w:rPr>
        <w:t>lenmesinin önlenmesi</w:t>
      </w:r>
      <w:r>
        <w:rPr>
          <w:rFonts w:ascii="Times New Roman" w:hAnsi="Times New Roman" w:cs="Times New Roman"/>
          <w:color w:val="auto"/>
        </w:rPr>
        <w:t>, sağlığın veya ahlakın veya baş</w:t>
      </w:r>
      <w:r w:rsidR="00FC5159" w:rsidRPr="00FC5159">
        <w:rPr>
          <w:rFonts w:ascii="Times New Roman" w:hAnsi="Times New Roman" w:cs="Times New Roman"/>
          <w:color w:val="auto"/>
        </w:rPr>
        <w:t xml:space="preserve">kalarının hak ve özgürlüklerinin </w:t>
      </w:r>
      <w:r w:rsidR="00FC5159" w:rsidRPr="00FC5159">
        <w:rPr>
          <w:rFonts w:ascii="Times New Roman" w:hAnsi="Times New Roman" w:cs="Times New Roman"/>
          <w:color w:val="auto"/>
        </w:rPr>
        <w:lastRenderedPageBreak/>
        <w:t>korunması için gerekli bir tedbir olması durumunda söz konusu olab</w:t>
      </w:r>
      <w:r>
        <w:rPr>
          <w:rFonts w:ascii="Times New Roman" w:hAnsi="Times New Roman" w:cs="Times New Roman"/>
          <w:color w:val="auto"/>
        </w:rPr>
        <w:t>ileceği kurala bağlanmış; Birleşmiş</w:t>
      </w:r>
      <w:r w:rsidR="00FC5159" w:rsidRPr="00FC5159">
        <w:rPr>
          <w:rFonts w:ascii="Times New Roman" w:hAnsi="Times New Roman" w:cs="Times New Roman"/>
          <w:color w:val="auto"/>
        </w:rPr>
        <w:t xml:space="preserve"> Milletler</w:t>
      </w:r>
      <w:r>
        <w:rPr>
          <w:rFonts w:ascii="Times New Roman" w:hAnsi="Times New Roman" w:cs="Times New Roman"/>
          <w:color w:val="auto"/>
        </w:rPr>
        <w:t xml:space="preserve"> Medeni ve Siyasal Haklar Sözleşmesinin "Mahremiyet Hakkı" baş</w:t>
      </w:r>
      <w:r w:rsidR="00FC5159" w:rsidRPr="00FC5159">
        <w:rPr>
          <w:rFonts w:ascii="Times New Roman" w:hAnsi="Times New Roman" w:cs="Times New Roman"/>
          <w:color w:val="auto"/>
        </w:rPr>
        <w:t>lıklı 17. maddesinde d</w:t>
      </w:r>
      <w:r>
        <w:rPr>
          <w:rFonts w:ascii="Times New Roman" w:hAnsi="Times New Roman" w:cs="Times New Roman"/>
          <w:color w:val="auto"/>
        </w:rPr>
        <w:t>e, hiç kimsenin özel ve aile yaşamına, konutuna veya haberleş</w:t>
      </w:r>
      <w:r w:rsidR="00FC5159" w:rsidRPr="00FC5159">
        <w:rPr>
          <w:rFonts w:ascii="Times New Roman" w:hAnsi="Times New Roman" w:cs="Times New Roman"/>
          <w:color w:val="auto"/>
        </w:rPr>
        <w:t>mesine keyfi veya hukuka aykırı olarak müdahale edilemeyeceği; onuru veya itibarının hukuka aykırı saldırılara maruz bırakılamayacağı, herkesin bu tür sa</w:t>
      </w:r>
      <w:r>
        <w:rPr>
          <w:rFonts w:ascii="Times New Roman" w:hAnsi="Times New Roman" w:cs="Times New Roman"/>
          <w:color w:val="auto"/>
        </w:rPr>
        <w:t>ldırılara veya müdahalelere karş</w:t>
      </w:r>
      <w:r w:rsidR="00FC5159" w:rsidRPr="00FC5159">
        <w:rPr>
          <w:rFonts w:ascii="Times New Roman" w:hAnsi="Times New Roman" w:cs="Times New Roman"/>
          <w:color w:val="auto"/>
        </w:rPr>
        <w:t>ı hukuk tarafından korunma hakkına sahip olduğu belirtilmi</w:t>
      </w:r>
      <w:r>
        <w:rPr>
          <w:rFonts w:ascii="Times New Roman" w:hAnsi="Times New Roman" w:cs="Times New Roman"/>
          <w:color w:val="auto"/>
        </w:rPr>
        <w:t>ş</w:t>
      </w:r>
      <w:r w:rsidR="00FC5159" w:rsidRPr="00FC5159">
        <w:rPr>
          <w:rFonts w:ascii="Times New Roman" w:hAnsi="Times New Roman" w:cs="Times New Roman"/>
          <w:color w:val="auto"/>
        </w:rPr>
        <w:t xml:space="preserve">tir. </w:t>
      </w:r>
    </w:p>
    <w:p w:rsidR="00FC5159" w:rsidRPr="00FC5159" w:rsidRDefault="004A5499" w:rsidP="00FC5159">
      <w:pPr>
        <w:pStyle w:val="Default"/>
        <w:ind w:firstLine="708"/>
        <w:jc w:val="both"/>
        <w:rPr>
          <w:rFonts w:ascii="Times New Roman" w:hAnsi="Times New Roman" w:cs="Times New Roman"/>
          <w:color w:val="auto"/>
        </w:rPr>
      </w:pPr>
      <w:r>
        <w:rPr>
          <w:rFonts w:ascii="Times New Roman" w:hAnsi="Times New Roman" w:cs="Times New Roman"/>
          <w:color w:val="auto"/>
        </w:rPr>
        <w:t>Kiş</w:t>
      </w:r>
      <w:r w:rsidR="00FC5159" w:rsidRPr="00FC5159">
        <w:rPr>
          <w:rFonts w:ascii="Times New Roman" w:hAnsi="Times New Roman" w:cs="Times New Roman"/>
          <w:color w:val="auto"/>
        </w:rPr>
        <w:t>ise</w:t>
      </w:r>
      <w:r>
        <w:rPr>
          <w:rFonts w:ascii="Times New Roman" w:hAnsi="Times New Roman" w:cs="Times New Roman"/>
          <w:color w:val="auto"/>
        </w:rPr>
        <w:t>l verilerin korunması hakkı, kiş</w:t>
      </w:r>
      <w:r w:rsidR="00FC5159" w:rsidRPr="00FC5159">
        <w:rPr>
          <w:rFonts w:ascii="Times New Roman" w:hAnsi="Times New Roman" w:cs="Times New Roman"/>
          <w:color w:val="auto"/>
        </w:rPr>
        <w:t>inin insan onurunun korunması</w:t>
      </w:r>
      <w:r>
        <w:rPr>
          <w:rFonts w:ascii="Times New Roman" w:hAnsi="Times New Roman" w:cs="Times New Roman"/>
          <w:color w:val="auto"/>
        </w:rPr>
        <w:t xml:space="preserve"> ve kişiliğini serbestçe geliş</w:t>
      </w:r>
      <w:r w:rsidR="00FC5159" w:rsidRPr="00FC5159">
        <w:rPr>
          <w:rFonts w:ascii="Times New Roman" w:hAnsi="Times New Roman" w:cs="Times New Roman"/>
          <w:color w:val="auto"/>
        </w:rPr>
        <w:t>tirebilmesi hakkının özel bir biçimi olarak, b</w:t>
      </w:r>
      <w:r>
        <w:rPr>
          <w:rFonts w:ascii="Times New Roman" w:hAnsi="Times New Roman" w:cs="Times New Roman"/>
          <w:color w:val="auto"/>
        </w:rPr>
        <w:t>ireyin hak ve özgürlüklerini kişisel verilerin iş</w:t>
      </w:r>
      <w:r w:rsidR="00FC5159" w:rsidRPr="00FC5159">
        <w:rPr>
          <w:rFonts w:ascii="Times New Roman" w:hAnsi="Times New Roman" w:cs="Times New Roman"/>
          <w:color w:val="auto"/>
        </w:rPr>
        <w:t>lenmesi sırasında korumayı ifade etmektedir. Bununla birlikte, söz konusu hak mutlak ve sınırsız olmayıp, Anayasa'nın 13. ve 20. ma</w:t>
      </w:r>
      <w:r>
        <w:rPr>
          <w:rFonts w:ascii="Times New Roman" w:hAnsi="Times New Roman" w:cs="Times New Roman"/>
          <w:color w:val="auto"/>
        </w:rPr>
        <w:t>ddeleri gereğince belirli koş</w:t>
      </w:r>
      <w:r w:rsidR="00FC5159" w:rsidRPr="00FC5159">
        <w:rPr>
          <w:rFonts w:ascii="Times New Roman" w:hAnsi="Times New Roman" w:cs="Times New Roman"/>
          <w:color w:val="auto"/>
        </w:rPr>
        <w:t xml:space="preserve">ullarda, demokratik toplum düzeninin gereklerine ve ölçülülük ilkesine aykırı olmamak üzere yasayla </w:t>
      </w:r>
      <w:r>
        <w:rPr>
          <w:rFonts w:ascii="Times New Roman" w:hAnsi="Times New Roman" w:cs="Times New Roman"/>
          <w:color w:val="auto"/>
        </w:rPr>
        <w:t xml:space="preserve">sınırlanabilir. </w:t>
      </w:r>
      <w:r w:rsidRPr="004A5499">
        <w:rPr>
          <w:rFonts w:ascii="Times New Roman" w:hAnsi="Times New Roman" w:cs="Times New Roman"/>
          <w:color w:val="C00000"/>
        </w:rPr>
        <w:t>Bu bağlamda, kiş</w:t>
      </w:r>
      <w:r w:rsidR="00FC5159" w:rsidRPr="004A5499">
        <w:rPr>
          <w:rFonts w:ascii="Times New Roman" w:hAnsi="Times New Roman" w:cs="Times New Roman"/>
          <w:color w:val="C00000"/>
        </w:rPr>
        <w:t>isel verilerin sistematik biçimde kayıt altına alınabilmesi</w:t>
      </w:r>
      <w:r w:rsidRPr="004A5499">
        <w:rPr>
          <w:rFonts w:ascii="Times New Roman" w:hAnsi="Times New Roman" w:cs="Times New Roman"/>
          <w:color w:val="C00000"/>
        </w:rPr>
        <w:t xml:space="preserve"> için verilerin korunmasına iliş</w:t>
      </w:r>
      <w:r w:rsidR="00FC5159" w:rsidRPr="004A5499">
        <w:rPr>
          <w:rFonts w:ascii="Times New Roman" w:hAnsi="Times New Roman" w:cs="Times New Roman"/>
          <w:color w:val="C00000"/>
        </w:rPr>
        <w:t>kin esas ve usullerin yasayla düzenlen</w:t>
      </w:r>
      <w:r w:rsidRPr="004A5499">
        <w:rPr>
          <w:rFonts w:ascii="Times New Roman" w:hAnsi="Times New Roman" w:cs="Times New Roman"/>
          <w:color w:val="C00000"/>
        </w:rPr>
        <w:t xml:space="preserve">mesi zorunludur. </w:t>
      </w:r>
      <w:r>
        <w:rPr>
          <w:rFonts w:ascii="Times New Roman" w:hAnsi="Times New Roman" w:cs="Times New Roman"/>
          <w:color w:val="auto"/>
        </w:rPr>
        <w:t>Diğer bir deyiş</w:t>
      </w:r>
      <w:r w:rsidR="00FC5159" w:rsidRPr="00FC5159">
        <w:rPr>
          <w:rFonts w:ascii="Times New Roman" w:hAnsi="Times New Roman" w:cs="Times New Roman"/>
          <w:color w:val="auto"/>
        </w:rPr>
        <w:t>le, ki</w:t>
      </w:r>
      <w:r>
        <w:rPr>
          <w:rFonts w:ascii="Times New Roman" w:hAnsi="Times New Roman" w:cs="Times New Roman"/>
          <w:color w:val="auto"/>
        </w:rPr>
        <w:t>şisel verilerin korunmasına iliş</w:t>
      </w:r>
      <w:r w:rsidR="00FC5159" w:rsidRPr="00FC5159">
        <w:rPr>
          <w:rFonts w:ascii="Times New Roman" w:hAnsi="Times New Roman" w:cs="Times New Roman"/>
          <w:color w:val="auto"/>
        </w:rPr>
        <w:t>kin gerekli yasal düzenlemeye ve teknik olanaklara</w:t>
      </w:r>
      <w:r>
        <w:rPr>
          <w:rFonts w:ascii="Times New Roman" w:hAnsi="Times New Roman" w:cs="Times New Roman"/>
          <w:color w:val="auto"/>
        </w:rPr>
        <w:t xml:space="preserve"> sahip olmayan bir idarenin, kiş</w:t>
      </w:r>
      <w:r w:rsidR="00FC5159" w:rsidRPr="00FC5159">
        <w:rPr>
          <w:rFonts w:ascii="Times New Roman" w:hAnsi="Times New Roman" w:cs="Times New Roman"/>
          <w:color w:val="auto"/>
        </w:rPr>
        <w:t>inin rızasını alsa dahi bu konudaki i</w:t>
      </w:r>
      <w:r>
        <w:rPr>
          <w:rFonts w:ascii="Times New Roman" w:hAnsi="Times New Roman" w:cs="Times New Roman"/>
          <w:color w:val="auto"/>
        </w:rPr>
        <w:t>ş</w:t>
      </w:r>
      <w:r w:rsidR="00FC5159" w:rsidRPr="00FC5159">
        <w:rPr>
          <w:rFonts w:ascii="Times New Roman" w:hAnsi="Times New Roman" w:cs="Times New Roman"/>
          <w:color w:val="auto"/>
        </w:rPr>
        <w:t xml:space="preserve">leminin hukuka uygunluğundan söz etmek olanaklı olmayacaktır. </w:t>
      </w:r>
    </w:p>
    <w:p w:rsidR="00FC5159" w:rsidRPr="00FC5159" w:rsidRDefault="004A5499" w:rsidP="00FC5159">
      <w:pPr>
        <w:pStyle w:val="Default"/>
        <w:ind w:firstLine="708"/>
        <w:jc w:val="both"/>
        <w:rPr>
          <w:rFonts w:ascii="Times New Roman" w:hAnsi="Times New Roman" w:cs="Times New Roman"/>
          <w:color w:val="auto"/>
        </w:rPr>
      </w:pPr>
      <w:r>
        <w:rPr>
          <w:rFonts w:ascii="Times New Roman" w:hAnsi="Times New Roman" w:cs="Times New Roman"/>
          <w:color w:val="auto"/>
        </w:rPr>
        <w:t>Bu çerçevede, idarelerce geliş</w:t>
      </w:r>
      <w:r w:rsidR="00FC5159" w:rsidRPr="00FC5159">
        <w:rPr>
          <w:rFonts w:ascii="Times New Roman" w:hAnsi="Times New Roman" w:cs="Times New Roman"/>
          <w:color w:val="auto"/>
        </w:rPr>
        <w:t>en teknolojinin, kamu hizmetlerinin etkin v</w:t>
      </w:r>
      <w:r>
        <w:rPr>
          <w:rFonts w:ascii="Times New Roman" w:hAnsi="Times New Roman" w:cs="Times New Roman"/>
          <w:color w:val="auto"/>
        </w:rPr>
        <w:t>e verimli yürütülmesini kolaylaş</w:t>
      </w:r>
      <w:r w:rsidR="00FC5159" w:rsidRPr="00FC5159">
        <w:rPr>
          <w:rFonts w:ascii="Times New Roman" w:hAnsi="Times New Roman" w:cs="Times New Roman"/>
          <w:color w:val="auto"/>
        </w:rPr>
        <w:t>tırıcı etki sağlaması nedeniyle,</w:t>
      </w:r>
      <w:r>
        <w:rPr>
          <w:rFonts w:ascii="Times New Roman" w:hAnsi="Times New Roman" w:cs="Times New Roman"/>
          <w:color w:val="auto"/>
        </w:rPr>
        <w:t xml:space="preserve"> kamu kesiminde kullanılmaya baş</w:t>
      </w:r>
      <w:r w:rsidR="00FC5159" w:rsidRPr="00FC5159">
        <w:rPr>
          <w:rFonts w:ascii="Times New Roman" w:hAnsi="Times New Roman" w:cs="Times New Roman"/>
          <w:color w:val="auto"/>
        </w:rPr>
        <w:t xml:space="preserve">lanması doğal olmakla birlikte, teknoloji </w:t>
      </w:r>
      <w:r>
        <w:rPr>
          <w:rFonts w:ascii="Times New Roman" w:hAnsi="Times New Roman" w:cs="Times New Roman"/>
          <w:color w:val="auto"/>
        </w:rPr>
        <w:t>kullanılarak kiş</w:t>
      </w:r>
      <w:r w:rsidR="00FC5159" w:rsidRPr="00FC5159">
        <w:rPr>
          <w:rFonts w:ascii="Times New Roman" w:hAnsi="Times New Roman" w:cs="Times New Roman"/>
          <w:color w:val="auto"/>
        </w:rPr>
        <w:t>isel verilerin kayıt altına alınması uygulamasının yukarıda belirtilen hükümle</w:t>
      </w:r>
      <w:r>
        <w:rPr>
          <w:rFonts w:ascii="Times New Roman" w:hAnsi="Times New Roman" w:cs="Times New Roman"/>
          <w:color w:val="auto"/>
        </w:rPr>
        <w:t>re uygun olması gerektiğinde kuş</w:t>
      </w:r>
      <w:r w:rsidR="00FC5159" w:rsidRPr="00FC5159">
        <w:rPr>
          <w:rFonts w:ascii="Times New Roman" w:hAnsi="Times New Roman" w:cs="Times New Roman"/>
          <w:color w:val="auto"/>
        </w:rPr>
        <w:t xml:space="preserve">ku bulunmamaktadır.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color w:val="auto"/>
        </w:rPr>
        <w:t>Yukarıda belirtildiği üzere, gerek Anayasa'da gerekse ülkemizin tarafı olduğu ve yine Anayasa'nın 90. maddesi uyarınca kanun hükmünde olan uluslararası sözle</w:t>
      </w:r>
      <w:r w:rsidR="004A5499">
        <w:rPr>
          <w:rFonts w:ascii="Times New Roman" w:hAnsi="Times New Roman" w:cs="Times New Roman"/>
          <w:color w:val="auto"/>
        </w:rPr>
        <w:t>şmelerde, kiş</w:t>
      </w:r>
      <w:r w:rsidRPr="00FC5159">
        <w:rPr>
          <w:rFonts w:ascii="Times New Roman" w:hAnsi="Times New Roman" w:cs="Times New Roman"/>
          <w:color w:val="auto"/>
        </w:rPr>
        <w:t xml:space="preserve">ilerin özel </w:t>
      </w:r>
      <w:r w:rsidR="004A5499">
        <w:rPr>
          <w:rFonts w:ascii="Times New Roman" w:hAnsi="Times New Roman" w:cs="Times New Roman"/>
          <w:color w:val="auto"/>
        </w:rPr>
        <w:t>hayatı ile aile hayatının ve kiş</w:t>
      </w:r>
      <w:r w:rsidRPr="00FC5159">
        <w:rPr>
          <w:rFonts w:ascii="Times New Roman" w:hAnsi="Times New Roman" w:cs="Times New Roman"/>
          <w:color w:val="auto"/>
        </w:rPr>
        <w:t>isel verilerinin gizliliğine saygı gösterilmesi gerektiği ve bu gizliliğe müdahale edilemeyeceği açıkça hüküm altına alınmı</w:t>
      </w:r>
      <w:r w:rsidR="004A5499">
        <w:rPr>
          <w:rFonts w:ascii="Times New Roman" w:hAnsi="Times New Roman" w:cs="Times New Roman"/>
          <w:color w:val="auto"/>
        </w:rPr>
        <w:t>ş</w:t>
      </w:r>
      <w:r w:rsidRPr="00FC5159">
        <w:rPr>
          <w:rFonts w:ascii="Times New Roman" w:hAnsi="Times New Roman" w:cs="Times New Roman"/>
          <w:color w:val="auto"/>
        </w:rPr>
        <w:t xml:space="preserve"> olup, bu gizliliğe müdahalenin milli güvenlik, kamu düzeni gibi zorunluluk arz eden durumlara münhası</w:t>
      </w:r>
      <w:r w:rsidR="004A5499">
        <w:rPr>
          <w:rFonts w:ascii="Times New Roman" w:hAnsi="Times New Roman" w:cs="Times New Roman"/>
          <w:color w:val="auto"/>
        </w:rPr>
        <w:t>r olarak ve yasayla öngörülmek şartıyla mümkün olduğu anlaş</w:t>
      </w:r>
      <w:r w:rsidRPr="00FC5159">
        <w:rPr>
          <w:rFonts w:ascii="Times New Roman" w:hAnsi="Times New Roman" w:cs="Times New Roman"/>
          <w:color w:val="auto"/>
        </w:rPr>
        <w:t>ılmaktadır. Bu durumda, personelin fotoğrafını çekip öncesinde s</w:t>
      </w:r>
      <w:r>
        <w:rPr>
          <w:rFonts w:ascii="Times New Roman" w:hAnsi="Times New Roman" w:cs="Times New Roman"/>
          <w:color w:val="auto"/>
        </w:rPr>
        <w:t>istemde kayıtlı fotoğrafı ile eşleş</w:t>
      </w:r>
      <w:r w:rsidR="004A5499">
        <w:rPr>
          <w:rFonts w:ascii="Times New Roman" w:hAnsi="Times New Roman" w:cs="Times New Roman"/>
          <w:color w:val="auto"/>
        </w:rPr>
        <w:t>tirme yaparak ilgililerden kişisel veri alınması niteliği taş</w:t>
      </w:r>
      <w:r w:rsidRPr="00FC5159">
        <w:rPr>
          <w:rFonts w:ascii="Times New Roman" w:hAnsi="Times New Roman" w:cs="Times New Roman"/>
          <w:color w:val="auto"/>
        </w:rPr>
        <w:t xml:space="preserve">ıyan "yüz tanıma sisteminin", "özel hayatın gizliliği" </w:t>
      </w:r>
      <w:r w:rsidR="004A5499">
        <w:rPr>
          <w:rFonts w:ascii="Times New Roman" w:hAnsi="Times New Roman" w:cs="Times New Roman"/>
          <w:color w:val="auto"/>
        </w:rPr>
        <w:t>ilkesi kapsamında bulunması karş</w:t>
      </w:r>
      <w:r w:rsidRPr="00FC5159">
        <w:rPr>
          <w:rFonts w:ascii="Times New Roman" w:hAnsi="Times New Roman" w:cs="Times New Roman"/>
          <w:color w:val="auto"/>
        </w:rPr>
        <w:t>ısında, "uygulamanın sınırlarını, usul ve esaslarını" gösteren bir yasal dayanağının bulunmaması</w:t>
      </w:r>
      <w:r>
        <w:rPr>
          <w:rFonts w:ascii="Times New Roman" w:hAnsi="Times New Roman" w:cs="Times New Roman"/>
          <w:color w:val="auto"/>
        </w:rPr>
        <w:t>, toplanan verilerin ileride baş</w:t>
      </w:r>
      <w:r w:rsidR="004A5499">
        <w:rPr>
          <w:rFonts w:ascii="Times New Roman" w:hAnsi="Times New Roman" w:cs="Times New Roman"/>
          <w:color w:val="auto"/>
        </w:rPr>
        <w:t>ka bir ş</w:t>
      </w:r>
      <w:r w:rsidRPr="00FC5159">
        <w:rPr>
          <w:rFonts w:ascii="Times New Roman" w:hAnsi="Times New Roman" w:cs="Times New Roman"/>
          <w:color w:val="auto"/>
        </w:rPr>
        <w:t>ekilde kullanılamayacağına dair bir güvencenin mevcut olmaması göz önüne alındığında, yukarıda belirtilen temel haklar ve Anayasal ilkeler ile uluslararası sözle</w:t>
      </w:r>
      <w:r>
        <w:rPr>
          <w:rFonts w:ascii="Times New Roman" w:hAnsi="Times New Roman" w:cs="Times New Roman"/>
          <w:color w:val="auto"/>
        </w:rPr>
        <w:t>ş</w:t>
      </w:r>
      <w:r w:rsidRPr="00FC5159">
        <w:rPr>
          <w:rFonts w:ascii="Times New Roman" w:hAnsi="Times New Roman" w:cs="Times New Roman"/>
          <w:color w:val="auto"/>
        </w:rPr>
        <w:t>me kuralları ile bağda</w:t>
      </w:r>
      <w:r>
        <w:rPr>
          <w:rFonts w:ascii="Times New Roman" w:hAnsi="Times New Roman" w:cs="Times New Roman"/>
          <w:color w:val="auto"/>
        </w:rPr>
        <w:t>şmayan dava konusu iş</w:t>
      </w:r>
      <w:r w:rsidRPr="00FC5159">
        <w:rPr>
          <w:rFonts w:ascii="Times New Roman" w:hAnsi="Times New Roman" w:cs="Times New Roman"/>
          <w:color w:val="auto"/>
        </w:rPr>
        <w:t>lemde hukuka uygunluk bulunmadığı sonucuna varılmı</w:t>
      </w:r>
      <w:r>
        <w:rPr>
          <w:rFonts w:ascii="Times New Roman" w:hAnsi="Times New Roman" w:cs="Times New Roman"/>
          <w:color w:val="auto"/>
        </w:rPr>
        <w:t>ş</w:t>
      </w:r>
      <w:r w:rsidRPr="00FC5159">
        <w:rPr>
          <w:rFonts w:ascii="Times New Roman" w:hAnsi="Times New Roman" w:cs="Times New Roman"/>
          <w:color w:val="auto"/>
        </w:rPr>
        <w:t xml:space="preserve">tır. </w:t>
      </w:r>
    </w:p>
    <w:p w:rsidR="00FC5159" w:rsidRPr="00FC5159" w:rsidRDefault="00FC5159" w:rsidP="00FC5159">
      <w:pPr>
        <w:pStyle w:val="Default"/>
        <w:ind w:firstLine="708"/>
        <w:jc w:val="both"/>
        <w:rPr>
          <w:rFonts w:ascii="Times New Roman" w:hAnsi="Times New Roman" w:cs="Times New Roman"/>
          <w:color w:val="auto"/>
        </w:rPr>
      </w:pPr>
      <w:r w:rsidRPr="00FC5159">
        <w:rPr>
          <w:rFonts w:ascii="Times New Roman" w:hAnsi="Times New Roman" w:cs="Times New Roman"/>
          <w:color w:val="auto"/>
        </w:rPr>
        <w:t>Açıklanan nedenlerle, davacının te</w:t>
      </w:r>
      <w:r>
        <w:rPr>
          <w:rFonts w:ascii="Times New Roman" w:hAnsi="Times New Roman" w:cs="Times New Roman"/>
          <w:color w:val="auto"/>
        </w:rPr>
        <w:t>myiz isteminin kabulüne, Tokat İ</w:t>
      </w:r>
      <w:r w:rsidRPr="00FC5159">
        <w:rPr>
          <w:rFonts w:ascii="Times New Roman" w:hAnsi="Times New Roman" w:cs="Times New Roman"/>
          <w:color w:val="auto"/>
        </w:rPr>
        <w:t xml:space="preserve">dare Mahkemesinin </w:t>
      </w:r>
      <w:proofErr w:type="gramStart"/>
      <w:r w:rsidRPr="00FC5159">
        <w:rPr>
          <w:rFonts w:ascii="Times New Roman" w:hAnsi="Times New Roman" w:cs="Times New Roman"/>
          <w:color w:val="auto"/>
        </w:rPr>
        <w:t>21/04/2015</w:t>
      </w:r>
      <w:proofErr w:type="gramEnd"/>
      <w:r w:rsidRPr="00FC5159">
        <w:rPr>
          <w:rFonts w:ascii="Times New Roman" w:hAnsi="Times New Roman" w:cs="Times New Roman"/>
          <w:color w:val="auto"/>
        </w:rPr>
        <w:t xml:space="preserve"> günlü, E:2015/207, K:2015/217 sayılı ısrar kararını</w:t>
      </w:r>
      <w:r>
        <w:rPr>
          <w:rFonts w:ascii="Times New Roman" w:hAnsi="Times New Roman" w:cs="Times New Roman"/>
          <w:color w:val="auto"/>
        </w:rPr>
        <w:t>n bozulmasına, dosyanın anılan İ</w:t>
      </w:r>
      <w:r w:rsidRPr="00FC5159">
        <w:rPr>
          <w:rFonts w:ascii="Times New Roman" w:hAnsi="Times New Roman" w:cs="Times New Roman"/>
          <w:color w:val="auto"/>
        </w:rPr>
        <w:t>dare Mahkemesine gönderilmesine, 45,60 TL yürütmenin durdurulması harcının istemi halinde davacıya iadesine, kararın tebliğ tarihini izleyen 15 (onbe</w:t>
      </w:r>
      <w:r>
        <w:rPr>
          <w:rFonts w:ascii="Times New Roman" w:hAnsi="Times New Roman" w:cs="Times New Roman"/>
          <w:color w:val="auto"/>
        </w:rPr>
        <w:t>ş</w:t>
      </w:r>
      <w:r w:rsidRPr="00FC5159">
        <w:rPr>
          <w:rFonts w:ascii="Times New Roman" w:hAnsi="Times New Roman" w:cs="Times New Roman"/>
          <w:color w:val="auto"/>
        </w:rPr>
        <w:t xml:space="preserve">) gün içinde karar düzeltme yolu açık olmak üzere, 28/02/2018 tarihinde oyçokluğu ile karar verildi. </w:t>
      </w:r>
    </w:p>
    <w:p w:rsidR="00FC5159" w:rsidRPr="00FC5159" w:rsidRDefault="00FC5159" w:rsidP="00FC5159">
      <w:pPr>
        <w:pStyle w:val="Default"/>
        <w:ind w:firstLine="708"/>
        <w:jc w:val="both"/>
        <w:rPr>
          <w:rFonts w:ascii="Times New Roman" w:hAnsi="Times New Roman" w:cs="Times New Roman"/>
          <w:color w:val="auto"/>
          <w:sz w:val="20"/>
          <w:szCs w:val="20"/>
        </w:rPr>
      </w:pPr>
      <w:r>
        <w:rPr>
          <w:rFonts w:ascii="Times New Roman" w:hAnsi="Times New Roman" w:cs="Times New Roman"/>
          <w:color w:val="auto"/>
          <w:sz w:val="20"/>
          <w:szCs w:val="20"/>
        </w:rPr>
        <w:t>KARŞ</w:t>
      </w:r>
      <w:r w:rsidRPr="00FC5159">
        <w:rPr>
          <w:rFonts w:ascii="Times New Roman" w:hAnsi="Times New Roman" w:cs="Times New Roman"/>
          <w:color w:val="auto"/>
          <w:sz w:val="20"/>
          <w:szCs w:val="20"/>
        </w:rPr>
        <w:t xml:space="preserve">I OY </w:t>
      </w:r>
    </w:p>
    <w:p w:rsidR="00107239" w:rsidRDefault="00FC5159" w:rsidP="00FC5159">
      <w:pPr>
        <w:spacing w:after="0"/>
        <w:ind w:firstLine="708"/>
        <w:jc w:val="both"/>
        <w:rPr>
          <w:rFonts w:ascii="Times New Roman" w:hAnsi="Times New Roman" w:cs="Times New Roman"/>
          <w:sz w:val="24"/>
          <w:szCs w:val="24"/>
        </w:rPr>
      </w:pPr>
      <w:r w:rsidRPr="00FC5159">
        <w:rPr>
          <w:rFonts w:ascii="Times New Roman" w:hAnsi="Times New Roman" w:cs="Times New Roman"/>
          <w:sz w:val="20"/>
          <w:szCs w:val="20"/>
        </w:rPr>
        <w:t xml:space="preserve">Temyiz edilen kararla ilgili dosyanın incelenmesinden; Tokat </w:t>
      </w:r>
      <w:r>
        <w:rPr>
          <w:rFonts w:ascii="Times New Roman" w:hAnsi="Times New Roman" w:cs="Times New Roman"/>
          <w:sz w:val="20"/>
          <w:szCs w:val="20"/>
        </w:rPr>
        <w:t>İ</w:t>
      </w:r>
      <w:r w:rsidRPr="00FC5159">
        <w:rPr>
          <w:rFonts w:ascii="Times New Roman" w:hAnsi="Times New Roman" w:cs="Times New Roman"/>
          <w:sz w:val="20"/>
          <w:szCs w:val="20"/>
        </w:rPr>
        <w:t>dare Mahkemesince verilen ısrar kararının usul ve hukuka uygun bulunduğu, dilekçelerde ileri sürülen temyiz nedenlerinin kararın bozulmasını gerekti</w:t>
      </w:r>
      <w:r>
        <w:rPr>
          <w:rFonts w:ascii="Times New Roman" w:hAnsi="Times New Roman" w:cs="Times New Roman"/>
          <w:sz w:val="20"/>
          <w:szCs w:val="20"/>
        </w:rPr>
        <w:t>recek nitelikte olmadığı anlaş</w:t>
      </w:r>
      <w:r w:rsidRPr="00FC5159">
        <w:rPr>
          <w:rFonts w:ascii="Times New Roman" w:hAnsi="Times New Roman" w:cs="Times New Roman"/>
          <w:sz w:val="20"/>
          <w:szCs w:val="20"/>
        </w:rPr>
        <w:t>ıldığından, temyiz isteminin reddi ile temyize konu kararın onanması gerektiği oyuyla, karara katılmıyoruz</w:t>
      </w:r>
      <w:r w:rsidRPr="00FC5159">
        <w:rPr>
          <w:rFonts w:ascii="Times New Roman" w:hAnsi="Times New Roman" w:cs="Times New Roman"/>
          <w:sz w:val="24"/>
          <w:szCs w:val="24"/>
        </w:rPr>
        <w:t>.</w:t>
      </w:r>
    </w:p>
    <w:p w:rsidR="00FC5159" w:rsidRDefault="00FC5159" w:rsidP="00FC5159">
      <w:pPr>
        <w:spacing w:after="0"/>
        <w:ind w:firstLine="708"/>
        <w:jc w:val="both"/>
        <w:rPr>
          <w:rFonts w:ascii="Times New Roman" w:hAnsi="Times New Roman" w:cs="Times New Roman"/>
          <w:sz w:val="24"/>
          <w:szCs w:val="24"/>
        </w:rPr>
      </w:pPr>
    </w:p>
    <w:p w:rsidR="00FC5159" w:rsidRPr="00FC5159" w:rsidRDefault="004A5499" w:rsidP="00FC5159">
      <w:pPr>
        <w:pStyle w:val="Default"/>
        <w:jc w:val="both"/>
        <w:rPr>
          <w:rFonts w:ascii="Times New Roman" w:hAnsi="Times New Roman" w:cs="Times New Roman"/>
          <w:color w:val="auto"/>
        </w:rPr>
      </w:pPr>
      <w:r>
        <w:rPr>
          <w:rFonts w:ascii="Times New Roman" w:hAnsi="Times New Roman" w:cs="Times New Roman"/>
          <w:i/>
          <w:iCs/>
          <w:color w:val="auto"/>
        </w:rPr>
        <w:t>Danıştay Dergisi Yıl: 2018 Sayı</w:t>
      </w:r>
      <w:r w:rsidR="00FC5159" w:rsidRPr="00FC5159">
        <w:rPr>
          <w:rFonts w:ascii="Times New Roman" w:hAnsi="Times New Roman" w:cs="Times New Roman"/>
          <w:i/>
          <w:iCs/>
          <w:color w:val="auto"/>
        </w:rPr>
        <w:t>: 149</w:t>
      </w:r>
      <w:r>
        <w:rPr>
          <w:rFonts w:ascii="Times New Roman" w:hAnsi="Times New Roman" w:cs="Times New Roman"/>
          <w:i/>
          <w:iCs/>
          <w:color w:val="auto"/>
        </w:rPr>
        <w:t xml:space="preserve"> Sayfa:</w:t>
      </w:r>
      <w:r w:rsidR="00DB3ED2">
        <w:rPr>
          <w:rFonts w:ascii="Times New Roman" w:hAnsi="Times New Roman" w:cs="Times New Roman"/>
          <w:i/>
          <w:iCs/>
          <w:color w:val="auto"/>
        </w:rPr>
        <w:t xml:space="preserve"> </w:t>
      </w:r>
      <w:bookmarkStart w:id="0" w:name="_GoBack"/>
      <w:bookmarkEnd w:id="0"/>
      <w:r>
        <w:rPr>
          <w:rFonts w:ascii="Times New Roman" w:hAnsi="Times New Roman" w:cs="Times New Roman"/>
          <w:i/>
          <w:iCs/>
          <w:color w:val="auto"/>
        </w:rPr>
        <w:t>44-48</w:t>
      </w:r>
      <w:r w:rsidR="00FC5159" w:rsidRPr="00FC5159">
        <w:rPr>
          <w:rFonts w:ascii="Times New Roman" w:hAnsi="Times New Roman" w:cs="Times New Roman"/>
          <w:i/>
          <w:iCs/>
          <w:color w:val="auto"/>
        </w:rPr>
        <w:t xml:space="preserve"> </w:t>
      </w:r>
    </w:p>
    <w:p w:rsidR="00FC5159" w:rsidRPr="00FC5159" w:rsidRDefault="00FC5159" w:rsidP="00FC5159">
      <w:pPr>
        <w:spacing w:after="0"/>
        <w:jc w:val="both"/>
        <w:rPr>
          <w:rFonts w:ascii="Times New Roman" w:hAnsi="Times New Roman" w:cs="Times New Roman"/>
          <w:sz w:val="24"/>
          <w:szCs w:val="24"/>
        </w:rPr>
      </w:pPr>
    </w:p>
    <w:sectPr w:rsidR="00FC5159" w:rsidRPr="00FC515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2B" w:rsidRDefault="00A1752B" w:rsidP="00FC5159">
      <w:pPr>
        <w:spacing w:after="0" w:line="240" w:lineRule="auto"/>
      </w:pPr>
      <w:r>
        <w:separator/>
      </w:r>
    </w:p>
  </w:endnote>
  <w:endnote w:type="continuationSeparator" w:id="0">
    <w:p w:rsidR="00A1752B" w:rsidRDefault="00A1752B" w:rsidP="00FC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8331"/>
      <w:docPartObj>
        <w:docPartGallery w:val="Page Numbers (Bottom of Page)"/>
        <w:docPartUnique/>
      </w:docPartObj>
    </w:sdtPr>
    <w:sdtEndPr/>
    <w:sdtContent>
      <w:sdt>
        <w:sdtPr>
          <w:id w:val="1728636285"/>
          <w:docPartObj>
            <w:docPartGallery w:val="Page Numbers (Top of Page)"/>
            <w:docPartUnique/>
          </w:docPartObj>
        </w:sdtPr>
        <w:sdtEndPr/>
        <w:sdtContent>
          <w:p w:rsidR="00FC5159" w:rsidRDefault="00FC5159">
            <w:pPr>
              <w:pStyle w:val="Altbilgi"/>
              <w:jc w:val="center"/>
            </w:pPr>
            <w:r w:rsidRPr="00FC5159">
              <w:t xml:space="preserve"> </w:t>
            </w:r>
            <w:r w:rsidRPr="00FC5159">
              <w:rPr>
                <w:bCs/>
                <w:sz w:val="24"/>
                <w:szCs w:val="24"/>
              </w:rPr>
              <w:fldChar w:fldCharType="begin"/>
            </w:r>
            <w:r w:rsidRPr="00FC5159">
              <w:rPr>
                <w:bCs/>
              </w:rPr>
              <w:instrText>PAGE</w:instrText>
            </w:r>
            <w:r w:rsidRPr="00FC5159">
              <w:rPr>
                <w:bCs/>
                <w:sz w:val="24"/>
                <w:szCs w:val="24"/>
              </w:rPr>
              <w:fldChar w:fldCharType="separate"/>
            </w:r>
            <w:r w:rsidR="00DB3ED2">
              <w:rPr>
                <w:bCs/>
                <w:noProof/>
              </w:rPr>
              <w:t>2</w:t>
            </w:r>
            <w:r w:rsidRPr="00FC5159">
              <w:rPr>
                <w:bCs/>
                <w:sz w:val="24"/>
                <w:szCs w:val="24"/>
              </w:rPr>
              <w:fldChar w:fldCharType="end"/>
            </w:r>
            <w:r w:rsidRPr="00FC5159">
              <w:t xml:space="preserve"> / </w:t>
            </w:r>
            <w:r w:rsidRPr="00FC5159">
              <w:rPr>
                <w:bCs/>
                <w:sz w:val="24"/>
                <w:szCs w:val="24"/>
              </w:rPr>
              <w:fldChar w:fldCharType="begin"/>
            </w:r>
            <w:r w:rsidRPr="00FC5159">
              <w:rPr>
                <w:bCs/>
              </w:rPr>
              <w:instrText>NUMPAGES</w:instrText>
            </w:r>
            <w:r w:rsidRPr="00FC5159">
              <w:rPr>
                <w:bCs/>
                <w:sz w:val="24"/>
                <w:szCs w:val="24"/>
              </w:rPr>
              <w:fldChar w:fldCharType="separate"/>
            </w:r>
            <w:r w:rsidR="00DB3ED2">
              <w:rPr>
                <w:bCs/>
                <w:noProof/>
              </w:rPr>
              <w:t>3</w:t>
            </w:r>
            <w:r w:rsidRPr="00FC5159">
              <w:rPr>
                <w:bCs/>
                <w:sz w:val="24"/>
                <w:szCs w:val="24"/>
              </w:rPr>
              <w:fldChar w:fldCharType="end"/>
            </w:r>
          </w:p>
        </w:sdtContent>
      </w:sdt>
    </w:sdtContent>
  </w:sdt>
  <w:p w:rsidR="00FC5159" w:rsidRDefault="00FC51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2B" w:rsidRDefault="00A1752B" w:rsidP="00FC5159">
      <w:pPr>
        <w:spacing w:after="0" w:line="240" w:lineRule="auto"/>
      </w:pPr>
      <w:r>
        <w:separator/>
      </w:r>
    </w:p>
  </w:footnote>
  <w:footnote w:type="continuationSeparator" w:id="0">
    <w:p w:rsidR="00A1752B" w:rsidRDefault="00A1752B" w:rsidP="00FC5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59"/>
    <w:rsid w:val="00107239"/>
    <w:rsid w:val="004A5499"/>
    <w:rsid w:val="00A1752B"/>
    <w:rsid w:val="00DB3ED2"/>
    <w:rsid w:val="00FC5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D7B48-5440-417F-9A9B-27D3C55F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5159"/>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FC51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5159"/>
  </w:style>
  <w:style w:type="paragraph" w:styleId="Altbilgi">
    <w:name w:val="footer"/>
    <w:basedOn w:val="Normal"/>
    <w:link w:val="AltbilgiChar"/>
    <w:uiPriority w:val="99"/>
    <w:unhideWhenUsed/>
    <w:rsid w:val="00FC51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1673</Words>
  <Characters>9540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3</cp:revision>
  <dcterms:created xsi:type="dcterms:W3CDTF">2019-12-26T14:13:00Z</dcterms:created>
  <dcterms:modified xsi:type="dcterms:W3CDTF">2021-04-08T09:16:00Z</dcterms:modified>
</cp:coreProperties>
</file>